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588" w:rsidRPr="00405588" w:rsidRDefault="00405588" w:rsidP="00405588">
      <w:pPr>
        <w:shd w:val="clear" w:color="auto" w:fill="FFFFFF"/>
        <w:spacing w:after="0" w:line="240" w:lineRule="auto"/>
        <w:rPr>
          <w:rFonts w:ascii="Arial" w:eastAsia="Times New Roman" w:hAnsi="Arial" w:cs="Arial"/>
          <w:i/>
          <w:color w:val="222222"/>
          <w:sz w:val="24"/>
          <w:szCs w:val="24"/>
          <w:lang w:eastAsia="ru-RU"/>
        </w:rPr>
      </w:pPr>
      <w:r w:rsidRPr="00405588">
        <w:rPr>
          <w:rFonts w:ascii="Arial" w:eastAsia="Times New Roman" w:hAnsi="Arial" w:cs="Arial"/>
          <w:i/>
          <w:color w:val="222222"/>
          <w:sz w:val="24"/>
          <w:szCs w:val="24"/>
          <w:lang w:eastAsia="ru-RU"/>
        </w:rPr>
        <w:br/>
      </w:r>
    </w:p>
    <w:p w:rsidR="00C43E41" w:rsidRDefault="00405588" w:rsidP="00C43E41">
      <w:pPr>
        <w:shd w:val="clear" w:color="auto" w:fill="FFFFFF"/>
        <w:spacing w:after="0" w:line="240" w:lineRule="auto"/>
        <w:rPr>
          <w:rFonts w:ascii="Arial" w:eastAsia="Times New Roman" w:hAnsi="Arial" w:cs="Arial"/>
          <w:i/>
          <w:color w:val="222222"/>
          <w:sz w:val="24"/>
          <w:szCs w:val="24"/>
          <w:lang w:eastAsia="ru-RU"/>
        </w:rPr>
      </w:pPr>
      <w:r w:rsidRPr="00405588">
        <w:rPr>
          <w:rFonts w:ascii="Arial" w:eastAsia="Times New Roman" w:hAnsi="Arial" w:cs="Arial"/>
          <w:i/>
          <w:color w:val="222222"/>
          <w:sz w:val="24"/>
          <w:szCs w:val="24"/>
          <w:lang w:eastAsia="ru-RU"/>
        </w:rPr>
        <w:t>Здравствуйте. Рассеянный склероз, 2 группа пожизненно.</w:t>
      </w:r>
      <w:r w:rsidR="00463DFB">
        <w:rPr>
          <w:rFonts w:ascii="Arial" w:eastAsia="Times New Roman" w:hAnsi="Arial" w:cs="Arial"/>
          <w:i/>
          <w:color w:val="222222"/>
          <w:sz w:val="24"/>
          <w:szCs w:val="24"/>
          <w:lang w:eastAsia="ru-RU"/>
        </w:rPr>
        <w:t xml:space="preserve"> </w:t>
      </w:r>
      <w:r w:rsidRPr="00405588">
        <w:rPr>
          <w:rFonts w:ascii="Arial" w:eastAsia="Times New Roman" w:hAnsi="Arial" w:cs="Arial"/>
          <w:i/>
          <w:color w:val="222222"/>
          <w:sz w:val="24"/>
          <w:szCs w:val="24"/>
          <w:lang w:eastAsia="ru-RU"/>
        </w:rPr>
        <w:t>На пересмотр группы не претендую. Нужно обновить ИПР- заболевание дает право на дополнительную жилплощадь, ещё памперсы нужны. Для этого</w:t>
      </w:r>
      <w:r w:rsidRPr="00405588">
        <w:rPr>
          <w:rFonts w:ascii="Arial" w:eastAsia="Times New Roman" w:hAnsi="Arial" w:cs="Arial"/>
          <w:i/>
          <w:color w:val="222222"/>
          <w:sz w:val="24"/>
          <w:szCs w:val="24"/>
          <w:lang w:eastAsia="ru-RU"/>
        </w:rPr>
        <w:br/>
        <w:t>прошла врачей- хирург, окулист, терапевт, психиатр, заключение невролог, кровь, МРТ, зрит. потенциалы, дуплекс сосудов, магн стимул пирамид тракта. </w:t>
      </w:r>
      <w:r w:rsidRPr="00405588">
        <w:rPr>
          <w:rFonts w:ascii="Arial" w:eastAsia="Times New Roman" w:hAnsi="Arial" w:cs="Arial"/>
          <w:i/>
          <w:color w:val="222222"/>
          <w:sz w:val="24"/>
          <w:szCs w:val="24"/>
          <w:lang w:eastAsia="ru-RU"/>
        </w:rPr>
        <w:br/>
        <w:t>Вопрос:</w:t>
      </w:r>
      <w:r w:rsidR="00463DFB">
        <w:rPr>
          <w:rFonts w:ascii="Arial" w:eastAsia="Times New Roman" w:hAnsi="Arial" w:cs="Arial"/>
          <w:i/>
          <w:color w:val="222222"/>
          <w:sz w:val="24"/>
          <w:szCs w:val="24"/>
          <w:lang w:eastAsia="ru-RU"/>
        </w:rPr>
        <w:t xml:space="preserve"> </w:t>
      </w:r>
      <w:r w:rsidRPr="00405588">
        <w:rPr>
          <w:rFonts w:ascii="Arial" w:eastAsia="Times New Roman" w:hAnsi="Arial" w:cs="Arial"/>
          <w:i/>
          <w:color w:val="222222"/>
          <w:sz w:val="24"/>
          <w:szCs w:val="24"/>
          <w:lang w:eastAsia="ru-RU"/>
        </w:rPr>
        <w:t>необходима ли консультация в центре рассеянного склероза? Врач направления не дала, сказала</w:t>
      </w:r>
      <w:r w:rsidR="00463DFB">
        <w:rPr>
          <w:rFonts w:ascii="Arial" w:eastAsia="Times New Roman" w:hAnsi="Arial" w:cs="Arial"/>
          <w:i/>
          <w:color w:val="222222"/>
          <w:sz w:val="24"/>
          <w:szCs w:val="24"/>
          <w:lang w:eastAsia="ru-RU"/>
        </w:rPr>
        <w:t>,</w:t>
      </w:r>
      <w:r w:rsidRPr="00405588">
        <w:rPr>
          <w:rFonts w:ascii="Arial" w:eastAsia="Times New Roman" w:hAnsi="Arial" w:cs="Arial"/>
          <w:i/>
          <w:color w:val="222222"/>
          <w:sz w:val="24"/>
          <w:szCs w:val="24"/>
          <w:lang w:eastAsia="ru-RU"/>
        </w:rPr>
        <w:t xml:space="preserve"> что записывайтесь сами, прием платный. По улице самостоятельно не хожу</w:t>
      </w:r>
      <w:r w:rsidR="00463DFB">
        <w:rPr>
          <w:rFonts w:ascii="Arial" w:eastAsia="Times New Roman" w:hAnsi="Arial" w:cs="Arial"/>
          <w:i/>
          <w:color w:val="222222"/>
          <w:sz w:val="24"/>
          <w:szCs w:val="24"/>
          <w:lang w:eastAsia="ru-RU"/>
        </w:rPr>
        <w:t>:</w:t>
      </w:r>
      <w:r w:rsidRPr="00405588">
        <w:rPr>
          <w:rFonts w:ascii="Arial" w:eastAsia="Times New Roman" w:hAnsi="Arial" w:cs="Arial"/>
          <w:i/>
          <w:color w:val="222222"/>
          <w:sz w:val="24"/>
          <w:szCs w:val="24"/>
          <w:lang w:eastAsia="ru-RU"/>
        </w:rPr>
        <w:t xml:space="preserve"> либо такси, либо сопровождение. В центре была в 2016- 17гг.</w:t>
      </w:r>
      <w:r w:rsidRPr="00405588">
        <w:rPr>
          <w:rFonts w:ascii="Arial" w:eastAsia="Times New Roman" w:hAnsi="Arial" w:cs="Arial"/>
          <w:i/>
          <w:color w:val="222222"/>
          <w:sz w:val="24"/>
          <w:szCs w:val="24"/>
          <w:lang w:eastAsia="ru-RU"/>
        </w:rPr>
        <w:br/>
        <w:t>Если напишу отказ</w:t>
      </w:r>
      <w:r w:rsidR="00463DFB">
        <w:rPr>
          <w:rFonts w:ascii="Arial" w:eastAsia="Times New Roman" w:hAnsi="Arial" w:cs="Arial"/>
          <w:i/>
          <w:color w:val="222222"/>
          <w:sz w:val="24"/>
          <w:szCs w:val="24"/>
          <w:lang w:eastAsia="ru-RU"/>
        </w:rPr>
        <w:t xml:space="preserve"> от посещения центра РС</w:t>
      </w:r>
      <w:r w:rsidRPr="00405588">
        <w:rPr>
          <w:rFonts w:ascii="Arial" w:eastAsia="Times New Roman" w:hAnsi="Arial" w:cs="Arial"/>
          <w:i/>
          <w:color w:val="222222"/>
          <w:sz w:val="24"/>
          <w:szCs w:val="24"/>
          <w:lang w:eastAsia="ru-RU"/>
        </w:rPr>
        <w:t>, будут пос</w:t>
      </w:r>
      <w:r w:rsidR="00463DFB">
        <w:rPr>
          <w:rFonts w:ascii="Arial" w:eastAsia="Times New Roman" w:hAnsi="Arial" w:cs="Arial"/>
          <w:i/>
          <w:color w:val="222222"/>
          <w:sz w:val="24"/>
          <w:szCs w:val="24"/>
          <w:lang w:eastAsia="ru-RU"/>
        </w:rPr>
        <w:t>ледствия при МСЭ?</w:t>
      </w:r>
      <w:r w:rsidR="00463DFB">
        <w:rPr>
          <w:rFonts w:ascii="Arial" w:eastAsia="Times New Roman" w:hAnsi="Arial" w:cs="Arial"/>
          <w:i/>
          <w:color w:val="222222"/>
          <w:sz w:val="24"/>
          <w:szCs w:val="24"/>
          <w:lang w:eastAsia="ru-RU"/>
        </w:rPr>
        <w:br/>
      </w:r>
      <w:r w:rsidR="00463DFB">
        <w:rPr>
          <w:rFonts w:ascii="Arial" w:eastAsia="Times New Roman" w:hAnsi="Arial" w:cs="Arial"/>
          <w:i/>
          <w:color w:val="222222"/>
          <w:sz w:val="24"/>
          <w:szCs w:val="24"/>
          <w:lang w:eastAsia="ru-RU"/>
        </w:rPr>
        <w:br/>
        <w:t>С уважением, ФИО</w:t>
      </w: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5E4EEC" w:rsidRDefault="005E4EEC"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204A6C" w:rsidRDefault="00204A6C" w:rsidP="00C43E41">
      <w:pPr>
        <w:shd w:val="clear" w:color="auto" w:fill="FFFFFF"/>
        <w:spacing w:after="0" w:line="240" w:lineRule="auto"/>
        <w:rPr>
          <w:rFonts w:ascii="Arial" w:eastAsia="Times New Roman" w:hAnsi="Arial" w:cs="Arial"/>
          <w:i/>
          <w:color w:val="222222"/>
          <w:sz w:val="24"/>
          <w:szCs w:val="24"/>
          <w:lang w:eastAsia="ru-RU"/>
        </w:rPr>
      </w:pPr>
    </w:p>
    <w:p w:rsidR="00204A6C" w:rsidRDefault="00204A6C" w:rsidP="00C43E41">
      <w:pPr>
        <w:shd w:val="clear" w:color="auto" w:fill="FFFFFF"/>
        <w:spacing w:after="0" w:line="240" w:lineRule="auto"/>
        <w:rPr>
          <w:rFonts w:ascii="Arial" w:eastAsia="Times New Roman" w:hAnsi="Arial" w:cs="Arial"/>
          <w:i/>
          <w:color w:val="222222"/>
          <w:sz w:val="24"/>
          <w:szCs w:val="24"/>
          <w:lang w:eastAsia="ru-RU"/>
        </w:rPr>
      </w:pPr>
    </w:p>
    <w:p w:rsidR="00204A6C" w:rsidRDefault="00204A6C" w:rsidP="00C43E41">
      <w:pPr>
        <w:shd w:val="clear" w:color="auto" w:fill="FFFFFF"/>
        <w:spacing w:after="0" w:line="240" w:lineRule="auto"/>
        <w:rPr>
          <w:rFonts w:ascii="Arial" w:eastAsia="Times New Roman" w:hAnsi="Arial" w:cs="Arial"/>
          <w:i/>
          <w:color w:val="222222"/>
          <w:sz w:val="24"/>
          <w:szCs w:val="24"/>
          <w:lang w:eastAsia="ru-RU"/>
        </w:rPr>
      </w:pPr>
    </w:p>
    <w:p w:rsidR="00204A6C" w:rsidRDefault="00204A6C"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C43E41" w:rsidRDefault="00C43E41"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 xml:space="preserve">Уважаемая </w:t>
      </w:r>
      <w:r w:rsidR="00204A6C">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w:t>
      </w:r>
    </w:p>
    <w:p w:rsidR="008A7F3A" w:rsidRDefault="008A7F3A" w:rsidP="00C43E41">
      <w:pPr>
        <w:shd w:val="clear" w:color="auto" w:fill="FFFFFF"/>
        <w:spacing w:after="0" w:line="288" w:lineRule="auto"/>
        <w:ind w:firstLine="709"/>
        <w:jc w:val="both"/>
        <w:rPr>
          <w:rFonts w:ascii="Times New Roman" w:eastAsia="Times New Roman" w:hAnsi="Times New Roman" w:cs="Times New Roman"/>
          <w:color w:val="222222"/>
          <w:sz w:val="28"/>
          <w:szCs w:val="28"/>
          <w:lang w:eastAsia="ru-RU"/>
        </w:rPr>
      </w:pPr>
    </w:p>
    <w:p w:rsidR="00481538" w:rsidRDefault="00481538" w:rsidP="00C43E41">
      <w:pPr>
        <w:shd w:val="clear" w:color="auto" w:fill="FFFFFF"/>
        <w:spacing w:after="0" w:line="288"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Предлагаю разобрать поднятые Вами темы по порядку.</w:t>
      </w:r>
    </w:p>
    <w:p w:rsidR="00481538" w:rsidRDefault="00481538" w:rsidP="00C43E41">
      <w:pPr>
        <w:shd w:val="clear" w:color="auto" w:fill="FFFFFF"/>
        <w:spacing w:after="0" w:line="288" w:lineRule="auto"/>
        <w:ind w:firstLine="709"/>
        <w:jc w:val="both"/>
        <w:rPr>
          <w:rFonts w:ascii="Times New Roman" w:eastAsia="Times New Roman" w:hAnsi="Times New Roman" w:cs="Times New Roman"/>
          <w:color w:val="222222"/>
          <w:sz w:val="28"/>
          <w:szCs w:val="28"/>
          <w:lang w:eastAsia="ru-RU"/>
        </w:rPr>
      </w:pPr>
    </w:p>
    <w:p w:rsidR="00481538" w:rsidRDefault="00481538" w:rsidP="00481538">
      <w:pPr>
        <w:pStyle w:val="a3"/>
        <w:numPr>
          <w:ilvl w:val="0"/>
          <w:numId w:val="4"/>
        </w:numPr>
        <w:shd w:val="clear" w:color="auto" w:fill="FFFFFF"/>
        <w:spacing w:after="0" w:line="288" w:lineRule="auto"/>
        <w:ind w:left="0"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В соответствии с пунктом 24 </w:t>
      </w:r>
      <w:r w:rsidRPr="00481538">
        <w:rPr>
          <w:rFonts w:ascii="Times New Roman" w:eastAsia="Times New Roman" w:hAnsi="Times New Roman" w:cs="Times New Roman"/>
          <w:color w:val="222222"/>
          <w:sz w:val="28"/>
          <w:szCs w:val="28"/>
          <w:lang w:eastAsia="ru-RU"/>
        </w:rPr>
        <w:t>Правил признания лица инвалидом, утвержденных постановлением Правительства Российской Федерации от 20.02.2006 г. № 95 (далее - Правила)</w:t>
      </w:r>
      <w:r w:rsidR="008A7F3A">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 xml:space="preserve"> медико-социальная экспертиза (далее - МСЭ) проводится </w:t>
      </w:r>
      <w:r w:rsidRPr="00481538">
        <w:rPr>
          <w:rFonts w:ascii="Times New Roman" w:eastAsia="Times New Roman" w:hAnsi="Times New Roman" w:cs="Times New Roman"/>
          <w:color w:val="222222"/>
          <w:sz w:val="28"/>
          <w:szCs w:val="28"/>
          <w:lang w:eastAsia="ru-RU"/>
        </w:rPr>
        <w:t>по заявлению гражданина (его законного или уполномоченного представителя) в соответствии с указанными в нем одной или несколькими целями</w:t>
      </w:r>
      <w:r>
        <w:rPr>
          <w:rFonts w:ascii="Times New Roman" w:eastAsia="Times New Roman" w:hAnsi="Times New Roman" w:cs="Times New Roman"/>
          <w:color w:val="222222"/>
          <w:sz w:val="28"/>
          <w:szCs w:val="28"/>
          <w:lang w:eastAsia="ru-RU"/>
        </w:rPr>
        <w:t>, предусмотренными пунктом 24(1) Правил</w:t>
      </w:r>
      <w:r w:rsidRPr="00481538">
        <w:rPr>
          <w:rFonts w:ascii="Times New Roman" w:eastAsia="Times New Roman" w:hAnsi="Times New Roman" w:cs="Times New Roman"/>
          <w:color w:val="222222"/>
          <w:sz w:val="28"/>
          <w:szCs w:val="28"/>
          <w:lang w:eastAsia="ru-RU"/>
        </w:rPr>
        <w:t>.</w:t>
      </w:r>
    </w:p>
    <w:p w:rsidR="00481538" w:rsidRPr="00481538" w:rsidRDefault="00481538" w:rsidP="00481538">
      <w:pPr>
        <w:pStyle w:val="a3"/>
        <w:shd w:val="clear" w:color="auto" w:fill="FFFFFF"/>
        <w:spacing w:line="288" w:lineRule="auto"/>
        <w:ind w:left="0" w:firstLine="709"/>
        <w:jc w:val="both"/>
        <w:rPr>
          <w:rFonts w:ascii="Times New Roman" w:eastAsia="Times New Roman" w:hAnsi="Times New Roman" w:cs="Times New Roman"/>
          <w:b/>
          <w:bCs/>
          <w:color w:val="222222"/>
          <w:sz w:val="28"/>
          <w:szCs w:val="28"/>
          <w:u w:val="single"/>
          <w:lang w:eastAsia="ru-RU"/>
        </w:rPr>
      </w:pPr>
      <w:r>
        <w:rPr>
          <w:rFonts w:ascii="Times New Roman" w:eastAsia="Times New Roman" w:hAnsi="Times New Roman" w:cs="Times New Roman"/>
          <w:color w:val="222222"/>
          <w:sz w:val="28"/>
          <w:szCs w:val="28"/>
          <w:lang w:eastAsia="ru-RU"/>
        </w:rPr>
        <w:t>Следовательно, если Вы не претендуете на пересмотр группы инвалидности</w:t>
      </w:r>
      <w:r w:rsidR="008A7F3A">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 xml:space="preserve"> в заявлении, подаваемом в федеральное учреждение МСЭ, должна быть указана следующая (</w:t>
      </w:r>
      <w:r w:rsidR="008A7F3A" w:rsidRPr="008A7F3A">
        <w:rPr>
          <w:rFonts w:ascii="Times New Roman" w:eastAsia="Times New Roman" w:hAnsi="Times New Roman" w:cs="Times New Roman"/>
          <w:b/>
          <w:color w:val="222222"/>
          <w:sz w:val="28"/>
          <w:szCs w:val="28"/>
          <w:u w:val="single"/>
          <w:lang w:eastAsia="ru-RU"/>
        </w:rPr>
        <w:t>и</w:t>
      </w:r>
      <w:r w:rsidR="008A7F3A">
        <w:rPr>
          <w:rFonts w:ascii="Times New Roman" w:eastAsia="Times New Roman" w:hAnsi="Times New Roman" w:cs="Times New Roman"/>
          <w:color w:val="222222"/>
          <w:sz w:val="28"/>
          <w:szCs w:val="28"/>
          <w:lang w:eastAsia="ru-RU"/>
        </w:rPr>
        <w:t xml:space="preserve"> </w:t>
      </w:r>
      <w:r w:rsidRPr="00481538">
        <w:rPr>
          <w:rFonts w:ascii="Times New Roman" w:eastAsia="Times New Roman" w:hAnsi="Times New Roman" w:cs="Times New Roman"/>
          <w:b/>
          <w:color w:val="222222"/>
          <w:sz w:val="28"/>
          <w:szCs w:val="28"/>
          <w:u w:val="single"/>
          <w:lang w:eastAsia="ru-RU"/>
        </w:rPr>
        <w:t>единственная</w:t>
      </w:r>
      <w:r>
        <w:rPr>
          <w:rFonts w:ascii="Times New Roman" w:eastAsia="Times New Roman" w:hAnsi="Times New Roman" w:cs="Times New Roman"/>
          <w:color w:val="222222"/>
          <w:sz w:val="28"/>
          <w:szCs w:val="28"/>
          <w:lang w:eastAsia="ru-RU"/>
        </w:rPr>
        <w:t>) цель: «</w:t>
      </w:r>
      <w:r w:rsidRPr="00481538">
        <w:rPr>
          <w:rFonts w:ascii="Times New Roman" w:eastAsia="Times New Roman" w:hAnsi="Times New Roman" w:cs="Times New Roman"/>
          <w:b/>
          <w:bCs/>
          <w:color w:val="222222"/>
          <w:sz w:val="28"/>
          <w:szCs w:val="28"/>
          <w:u w:val="single"/>
          <w:lang w:eastAsia="ru-RU"/>
        </w:rPr>
        <w:t>разработка индивидуальной программы реабилитации или абилитации инвалида (ребенка-инвалида)</w:t>
      </w:r>
      <w:r>
        <w:rPr>
          <w:rFonts w:ascii="Times New Roman" w:eastAsia="Times New Roman" w:hAnsi="Times New Roman" w:cs="Times New Roman"/>
          <w:b/>
          <w:bCs/>
          <w:color w:val="222222"/>
          <w:sz w:val="28"/>
          <w:szCs w:val="28"/>
          <w:u w:val="single"/>
          <w:lang w:eastAsia="ru-RU"/>
        </w:rPr>
        <w:t>».</w:t>
      </w:r>
    </w:p>
    <w:p w:rsidR="00481538" w:rsidRDefault="00481538" w:rsidP="00481538">
      <w:pPr>
        <w:pStyle w:val="a3"/>
        <w:numPr>
          <w:ilvl w:val="0"/>
          <w:numId w:val="4"/>
        </w:numPr>
        <w:shd w:val="clear" w:color="auto" w:fill="FFFFFF"/>
        <w:spacing w:after="0" w:line="288" w:lineRule="auto"/>
        <w:ind w:left="0"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Ваше заболевание (рассеянный склероз) подпадает под пункт 9 Перечня заболеваний, дающих инвалидам, страдающим ими, право на дополнительную жилую площадь, утвержденным приказом Минздрава России от 30.11.2012 г. № 991н</w:t>
      </w:r>
      <w:r w:rsidR="008A7F3A">
        <w:rPr>
          <w:rFonts w:ascii="Times New Roman" w:eastAsia="Times New Roman" w:hAnsi="Times New Roman" w:cs="Times New Roman"/>
          <w:color w:val="222222"/>
          <w:sz w:val="28"/>
          <w:szCs w:val="28"/>
          <w:lang w:eastAsia="ru-RU"/>
        </w:rPr>
        <w:t xml:space="preserve"> (далее – Приказ Минздрава России № 991н)</w:t>
      </w:r>
      <w:r>
        <w:rPr>
          <w:rFonts w:ascii="Times New Roman" w:eastAsia="Times New Roman" w:hAnsi="Times New Roman" w:cs="Times New Roman"/>
          <w:color w:val="222222"/>
          <w:sz w:val="28"/>
          <w:szCs w:val="28"/>
          <w:lang w:eastAsia="ru-RU"/>
        </w:rPr>
        <w:t>.</w:t>
      </w:r>
    </w:p>
    <w:p w:rsidR="00481538" w:rsidRDefault="00481538" w:rsidP="00481538">
      <w:pPr>
        <w:pStyle w:val="a3"/>
        <w:shd w:val="clear" w:color="auto" w:fill="FFFFFF"/>
        <w:spacing w:after="0" w:line="288" w:lineRule="auto"/>
        <w:ind w:left="0"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Вместе с тем, </w:t>
      </w:r>
      <w:r w:rsidRPr="00481538">
        <w:rPr>
          <w:rFonts w:ascii="Times New Roman" w:eastAsia="Times New Roman" w:hAnsi="Times New Roman" w:cs="Times New Roman"/>
          <w:color w:val="222222"/>
          <w:sz w:val="28"/>
          <w:szCs w:val="28"/>
          <w:lang w:eastAsia="ru-RU"/>
        </w:rPr>
        <w:t xml:space="preserve">надо иметь в виду, что для реализации этого права необходимо не просто иметь указанное заболевание, но и быть признанным нуждающимся в обеспечении жильем. </w:t>
      </w:r>
    </w:p>
    <w:p w:rsidR="00481538" w:rsidRPr="00991CAF" w:rsidRDefault="00481538" w:rsidP="00481538">
      <w:pPr>
        <w:pStyle w:val="a3"/>
        <w:shd w:val="clear" w:color="auto" w:fill="FFFFFF"/>
        <w:spacing w:line="288" w:lineRule="auto"/>
        <w:ind w:left="0" w:firstLine="709"/>
        <w:jc w:val="both"/>
        <w:rPr>
          <w:rFonts w:ascii="Times New Roman" w:eastAsia="Times New Roman" w:hAnsi="Times New Roman" w:cs="Times New Roman"/>
          <w:b/>
          <w:bCs/>
          <w:color w:val="222222"/>
          <w:sz w:val="28"/>
          <w:szCs w:val="28"/>
          <w:u w:val="single"/>
          <w:lang w:eastAsia="ru-RU"/>
        </w:rPr>
      </w:pPr>
      <w:r w:rsidRPr="00991CAF">
        <w:rPr>
          <w:rFonts w:ascii="Times New Roman" w:eastAsia="Times New Roman" w:hAnsi="Times New Roman" w:cs="Times New Roman"/>
          <w:b/>
          <w:bCs/>
          <w:color w:val="222222"/>
          <w:sz w:val="28"/>
          <w:szCs w:val="28"/>
          <w:u w:val="single"/>
          <w:lang w:eastAsia="ru-RU"/>
        </w:rPr>
        <w:t>Основания признания граждан нуждающимися в жилых помещениях, предоставляемых по договорам социального найма</w:t>
      </w:r>
      <w:r w:rsidR="00991CAF" w:rsidRPr="00991CAF">
        <w:rPr>
          <w:rFonts w:ascii="Times New Roman" w:eastAsia="Times New Roman" w:hAnsi="Times New Roman" w:cs="Times New Roman"/>
          <w:b/>
          <w:bCs/>
          <w:color w:val="222222"/>
          <w:sz w:val="28"/>
          <w:szCs w:val="28"/>
          <w:u w:val="single"/>
          <w:lang w:eastAsia="ru-RU"/>
        </w:rPr>
        <w:t xml:space="preserve"> предусмотрены в статье 51 Жилищного кодекса Российской Федерации от 29.12.2004 № 188-ФЗ:</w:t>
      </w:r>
    </w:p>
    <w:p w:rsidR="00991CAF" w:rsidRPr="00991CAF" w:rsidRDefault="00991CAF" w:rsidP="00991CAF">
      <w:pPr>
        <w:pStyle w:val="a3"/>
        <w:shd w:val="clear" w:color="auto" w:fill="FFFFFF"/>
        <w:spacing w:line="288" w:lineRule="auto"/>
        <w:ind w:left="0" w:firstLine="709"/>
        <w:jc w:val="both"/>
        <w:rPr>
          <w:rFonts w:ascii="Times New Roman" w:eastAsia="Times New Roman" w:hAnsi="Times New Roman" w:cs="Times New Roman"/>
          <w:bCs/>
          <w:i/>
          <w:color w:val="222222"/>
          <w:sz w:val="28"/>
          <w:szCs w:val="28"/>
          <w:lang w:eastAsia="ru-RU"/>
        </w:rPr>
      </w:pPr>
      <w:r w:rsidRPr="00991CAF">
        <w:rPr>
          <w:rFonts w:ascii="Times New Roman" w:eastAsia="Times New Roman" w:hAnsi="Times New Roman" w:cs="Times New Roman"/>
          <w:bCs/>
          <w:i/>
          <w:color w:val="222222"/>
          <w:sz w:val="28"/>
          <w:szCs w:val="28"/>
          <w:lang w:eastAsia="ru-RU"/>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991CAF" w:rsidRPr="00991CAF" w:rsidRDefault="00991CAF" w:rsidP="00991CAF">
      <w:pPr>
        <w:pStyle w:val="a3"/>
        <w:shd w:val="clear" w:color="auto" w:fill="FFFFFF"/>
        <w:spacing w:line="288" w:lineRule="auto"/>
        <w:ind w:left="0" w:firstLine="709"/>
        <w:jc w:val="both"/>
        <w:rPr>
          <w:rFonts w:ascii="Times New Roman" w:eastAsia="Times New Roman" w:hAnsi="Times New Roman" w:cs="Times New Roman"/>
          <w:bCs/>
          <w:i/>
          <w:color w:val="222222"/>
          <w:sz w:val="28"/>
          <w:szCs w:val="28"/>
          <w:lang w:eastAsia="ru-RU"/>
        </w:rPr>
      </w:pPr>
      <w:r w:rsidRPr="00991CAF">
        <w:rPr>
          <w:rFonts w:ascii="Times New Roman" w:eastAsia="Times New Roman" w:hAnsi="Times New Roman" w:cs="Times New Roman"/>
          <w:bCs/>
          <w:i/>
          <w:color w:val="222222"/>
          <w:sz w:val="28"/>
          <w:szCs w:val="28"/>
          <w:lang w:eastAsia="ru-RU"/>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991CAF" w:rsidRPr="00991CAF" w:rsidRDefault="00991CAF" w:rsidP="00991CAF">
      <w:pPr>
        <w:pStyle w:val="a3"/>
        <w:shd w:val="clear" w:color="auto" w:fill="FFFFFF"/>
        <w:spacing w:line="288" w:lineRule="auto"/>
        <w:ind w:left="0" w:firstLine="709"/>
        <w:jc w:val="both"/>
        <w:rPr>
          <w:rFonts w:ascii="Times New Roman" w:eastAsia="Times New Roman" w:hAnsi="Times New Roman" w:cs="Times New Roman"/>
          <w:bCs/>
          <w:i/>
          <w:color w:val="222222"/>
          <w:sz w:val="28"/>
          <w:szCs w:val="28"/>
          <w:lang w:eastAsia="ru-RU"/>
        </w:rPr>
      </w:pPr>
      <w:r w:rsidRPr="00991CAF">
        <w:rPr>
          <w:rFonts w:ascii="Times New Roman" w:eastAsia="Times New Roman" w:hAnsi="Times New Roman" w:cs="Times New Roman"/>
          <w:bCs/>
          <w:i/>
          <w:color w:val="222222"/>
          <w:sz w:val="28"/>
          <w:szCs w:val="28"/>
          <w:lang w:eastAsia="ru-RU"/>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w:t>
      </w:r>
      <w:r w:rsidRPr="00991CAF">
        <w:rPr>
          <w:rFonts w:ascii="Times New Roman" w:eastAsia="Times New Roman" w:hAnsi="Times New Roman" w:cs="Times New Roman"/>
          <w:bCs/>
          <w:i/>
          <w:color w:val="222222"/>
          <w:sz w:val="28"/>
          <w:szCs w:val="28"/>
          <w:lang w:eastAsia="ru-RU"/>
        </w:rPr>
        <w:lastRenderedPageBreak/>
        <w:t>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991CAF" w:rsidRPr="00991CAF" w:rsidRDefault="00991CAF" w:rsidP="00991CAF">
      <w:pPr>
        <w:pStyle w:val="a3"/>
        <w:shd w:val="clear" w:color="auto" w:fill="FFFFFF"/>
        <w:spacing w:line="288" w:lineRule="auto"/>
        <w:ind w:left="0" w:firstLine="709"/>
        <w:jc w:val="both"/>
        <w:rPr>
          <w:rFonts w:ascii="Times New Roman" w:eastAsia="Times New Roman" w:hAnsi="Times New Roman" w:cs="Times New Roman"/>
          <w:bCs/>
          <w:i/>
          <w:color w:val="222222"/>
          <w:sz w:val="28"/>
          <w:szCs w:val="28"/>
          <w:lang w:eastAsia="ru-RU"/>
        </w:rPr>
      </w:pPr>
      <w:r w:rsidRPr="00991CAF">
        <w:rPr>
          <w:rFonts w:ascii="Times New Roman" w:eastAsia="Times New Roman" w:hAnsi="Times New Roman" w:cs="Times New Roman"/>
          <w:bCs/>
          <w:i/>
          <w:color w:val="222222"/>
          <w:sz w:val="28"/>
          <w:szCs w:val="28"/>
          <w:lang w:eastAsia="ru-RU"/>
        </w:rPr>
        <w:t>3) проживающие в помещении, не отвечающем установленным для жилых помещений требованиям;</w:t>
      </w:r>
    </w:p>
    <w:p w:rsidR="00991CAF" w:rsidRPr="00991CAF" w:rsidRDefault="00991CAF" w:rsidP="00991CAF">
      <w:pPr>
        <w:pStyle w:val="a3"/>
        <w:shd w:val="clear" w:color="auto" w:fill="FFFFFF"/>
        <w:spacing w:line="288" w:lineRule="auto"/>
        <w:ind w:left="0" w:firstLine="709"/>
        <w:jc w:val="both"/>
        <w:rPr>
          <w:rFonts w:ascii="Times New Roman" w:eastAsia="Times New Roman" w:hAnsi="Times New Roman" w:cs="Times New Roman"/>
          <w:bCs/>
          <w:i/>
          <w:color w:val="222222"/>
          <w:sz w:val="28"/>
          <w:szCs w:val="28"/>
          <w:lang w:eastAsia="ru-RU"/>
        </w:rPr>
      </w:pPr>
      <w:r w:rsidRPr="00991CAF">
        <w:rPr>
          <w:rFonts w:ascii="Times New Roman" w:eastAsia="Times New Roman" w:hAnsi="Times New Roman" w:cs="Times New Roman"/>
          <w:bCs/>
          <w:i/>
          <w:color w:val="222222"/>
          <w:sz w:val="28"/>
          <w:szCs w:val="28"/>
          <w:lang w:eastAsia="ru-RU"/>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991CAF" w:rsidRPr="00991CAF" w:rsidRDefault="00991CAF" w:rsidP="00991CAF">
      <w:pPr>
        <w:pStyle w:val="a3"/>
        <w:shd w:val="clear" w:color="auto" w:fill="FFFFFF"/>
        <w:spacing w:line="288" w:lineRule="auto"/>
        <w:ind w:left="0" w:firstLine="709"/>
        <w:jc w:val="both"/>
        <w:rPr>
          <w:rFonts w:ascii="Times New Roman" w:eastAsia="Times New Roman" w:hAnsi="Times New Roman" w:cs="Times New Roman"/>
          <w:bCs/>
          <w:color w:val="222222"/>
          <w:sz w:val="28"/>
          <w:szCs w:val="28"/>
          <w:lang w:eastAsia="ru-RU"/>
        </w:rPr>
      </w:pPr>
      <w:r w:rsidRPr="00991CAF">
        <w:rPr>
          <w:rFonts w:ascii="Times New Roman" w:eastAsia="Times New Roman" w:hAnsi="Times New Roman" w:cs="Times New Roman"/>
          <w:bCs/>
          <w:i/>
          <w:color w:val="222222"/>
          <w:sz w:val="28"/>
          <w:szCs w:val="28"/>
          <w:lang w:eastAsia="ru-RU"/>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991CAF" w:rsidRPr="00991CAF" w:rsidRDefault="00991CAF" w:rsidP="00991CAF">
      <w:pPr>
        <w:pStyle w:val="a3"/>
        <w:shd w:val="clear" w:color="auto" w:fill="FFFFFF"/>
        <w:spacing w:line="288" w:lineRule="auto"/>
        <w:ind w:left="0" w:firstLine="709"/>
        <w:jc w:val="both"/>
        <w:rPr>
          <w:rFonts w:ascii="Times New Roman" w:eastAsia="Times New Roman" w:hAnsi="Times New Roman" w:cs="Times New Roman"/>
          <w:b/>
          <w:bCs/>
          <w:color w:val="222222"/>
          <w:sz w:val="28"/>
          <w:szCs w:val="28"/>
          <w:u w:val="single"/>
          <w:lang w:eastAsia="ru-RU"/>
        </w:rPr>
      </w:pPr>
      <w:r>
        <w:rPr>
          <w:rFonts w:ascii="Times New Roman" w:eastAsia="Times New Roman" w:hAnsi="Times New Roman" w:cs="Times New Roman"/>
          <w:b/>
          <w:bCs/>
          <w:color w:val="222222"/>
          <w:sz w:val="28"/>
          <w:szCs w:val="28"/>
          <w:u w:val="single"/>
          <w:lang w:eastAsia="ru-RU"/>
        </w:rPr>
        <w:t>Важно отметить, что</w:t>
      </w:r>
      <w:r w:rsidR="008A7F3A">
        <w:rPr>
          <w:rFonts w:ascii="Times New Roman" w:eastAsia="Times New Roman" w:hAnsi="Times New Roman" w:cs="Times New Roman"/>
          <w:b/>
          <w:bCs/>
          <w:color w:val="222222"/>
          <w:sz w:val="28"/>
          <w:szCs w:val="28"/>
          <w:u w:val="single"/>
          <w:lang w:eastAsia="ru-RU"/>
        </w:rPr>
        <w:t xml:space="preserve"> несмотря на наименование Приказа Минздрава России № 991н, </w:t>
      </w:r>
      <w:r>
        <w:rPr>
          <w:rFonts w:ascii="Times New Roman" w:eastAsia="Times New Roman" w:hAnsi="Times New Roman" w:cs="Times New Roman"/>
          <w:b/>
          <w:bCs/>
          <w:color w:val="222222"/>
          <w:sz w:val="28"/>
          <w:szCs w:val="28"/>
          <w:u w:val="single"/>
          <w:lang w:eastAsia="ru-RU"/>
        </w:rPr>
        <w:t>право</w:t>
      </w:r>
      <w:r w:rsidRPr="00991CAF">
        <w:rPr>
          <w:rFonts w:ascii="Times New Roman" w:eastAsia="Times New Roman" w:hAnsi="Times New Roman" w:cs="Times New Roman"/>
          <w:b/>
          <w:bCs/>
          <w:color w:val="222222"/>
          <w:sz w:val="28"/>
          <w:szCs w:val="28"/>
          <w:u w:val="single"/>
          <w:lang w:eastAsia="ru-RU"/>
        </w:rPr>
        <w:t xml:space="preserve"> на дополнительную жилую площадь </w:t>
      </w:r>
      <w:r>
        <w:rPr>
          <w:rFonts w:ascii="Times New Roman" w:eastAsia="Times New Roman" w:hAnsi="Times New Roman" w:cs="Times New Roman"/>
          <w:b/>
          <w:bCs/>
          <w:color w:val="222222"/>
          <w:sz w:val="28"/>
          <w:szCs w:val="28"/>
          <w:u w:val="single"/>
          <w:lang w:eastAsia="ru-RU"/>
        </w:rPr>
        <w:t>никак не связано</w:t>
      </w:r>
      <w:r w:rsidRPr="00991CAF">
        <w:rPr>
          <w:rFonts w:ascii="Times New Roman" w:eastAsia="Times New Roman" w:hAnsi="Times New Roman" w:cs="Times New Roman"/>
          <w:b/>
          <w:bCs/>
          <w:color w:val="222222"/>
          <w:sz w:val="28"/>
          <w:szCs w:val="28"/>
          <w:u w:val="single"/>
          <w:lang w:eastAsia="ru-RU"/>
        </w:rPr>
        <w:t xml:space="preserve"> с инвалидностью или ее группой, а только с наличием </w:t>
      </w:r>
      <w:r w:rsidR="007A5BD9">
        <w:rPr>
          <w:rFonts w:ascii="Times New Roman" w:eastAsia="Times New Roman" w:hAnsi="Times New Roman" w:cs="Times New Roman"/>
          <w:b/>
          <w:bCs/>
          <w:color w:val="222222"/>
          <w:sz w:val="28"/>
          <w:szCs w:val="28"/>
          <w:u w:val="single"/>
          <w:lang w:eastAsia="ru-RU"/>
        </w:rPr>
        <w:t xml:space="preserve">того или иного </w:t>
      </w:r>
      <w:r w:rsidRPr="00991CAF">
        <w:rPr>
          <w:rFonts w:ascii="Times New Roman" w:eastAsia="Times New Roman" w:hAnsi="Times New Roman" w:cs="Times New Roman"/>
          <w:b/>
          <w:bCs/>
          <w:color w:val="222222"/>
          <w:sz w:val="28"/>
          <w:szCs w:val="28"/>
          <w:u w:val="single"/>
          <w:lang w:eastAsia="ru-RU"/>
        </w:rPr>
        <w:t>заболевания</w:t>
      </w:r>
      <w:r w:rsidR="007A5BD9">
        <w:rPr>
          <w:rFonts w:ascii="Times New Roman" w:eastAsia="Times New Roman" w:hAnsi="Times New Roman" w:cs="Times New Roman"/>
          <w:b/>
          <w:bCs/>
          <w:color w:val="222222"/>
          <w:sz w:val="28"/>
          <w:szCs w:val="28"/>
          <w:u w:val="single"/>
          <w:lang w:eastAsia="ru-RU"/>
        </w:rPr>
        <w:t>, упомянутого в данном приказе</w:t>
      </w:r>
      <w:r w:rsidRPr="00991CAF">
        <w:rPr>
          <w:rFonts w:ascii="Times New Roman" w:eastAsia="Times New Roman" w:hAnsi="Times New Roman" w:cs="Times New Roman"/>
          <w:b/>
          <w:bCs/>
          <w:color w:val="222222"/>
          <w:sz w:val="28"/>
          <w:szCs w:val="28"/>
          <w:u w:val="single"/>
          <w:lang w:eastAsia="ru-RU"/>
        </w:rPr>
        <w:t>.</w:t>
      </w:r>
      <w:r w:rsidR="008A7F3A">
        <w:rPr>
          <w:rFonts w:ascii="Times New Roman" w:eastAsia="Times New Roman" w:hAnsi="Times New Roman" w:cs="Times New Roman"/>
          <w:b/>
          <w:bCs/>
          <w:color w:val="222222"/>
          <w:sz w:val="28"/>
          <w:szCs w:val="28"/>
          <w:u w:val="single"/>
          <w:lang w:eastAsia="ru-RU"/>
        </w:rPr>
        <w:t xml:space="preserve"> </w:t>
      </w:r>
    </w:p>
    <w:p w:rsidR="007A5BD9" w:rsidRPr="007A5BD9" w:rsidRDefault="00991CAF" w:rsidP="007A5BD9">
      <w:pPr>
        <w:pStyle w:val="a3"/>
        <w:shd w:val="clear" w:color="auto" w:fill="FFFFFF"/>
        <w:spacing w:line="288" w:lineRule="auto"/>
        <w:ind w:left="0" w:firstLine="709"/>
        <w:jc w:val="both"/>
        <w:rPr>
          <w:rFonts w:ascii="Times New Roman" w:eastAsia="Times New Roman" w:hAnsi="Times New Roman" w:cs="Times New Roman"/>
          <w:bCs/>
          <w:color w:val="222222"/>
          <w:sz w:val="28"/>
          <w:szCs w:val="28"/>
          <w:lang w:eastAsia="ru-RU"/>
        </w:rPr>
      </w:pPr>
      <w:r w:rsidRPr="00991CAF">
        <w:rPr>
          <w:rFonts w:ascii="Times New Roman" w:eastAsia="Times New Roman" w:hAnsi="Times New Roman" w:cs="Times New Roman"/>
          <w:b/>
          <w:bCs/>
          <w:color w:val="222222"/>
          <w:sz w:val="28"/>
          <w:szCs w:val="28"/>
          <w:u w:val="single"/>
          <w:lang w:eastAsia="ru-RU"/>
        </w:rPr>
        <w:t xml:space="preserve">Для реализации указанного права Вам </w:t>
      </w:r>
      <w:r>
        <w:rPr>
          <w:rFonts w:ascii="Times New Roman" w:eastAsia="Times New Roman" w:hAnsi="Times New Roman" w:cs="Times New Roman"/>
          <w:b/>
          <w:bCs/>
          <w:color w:val="222222"/>
          <w:sz w:val="28"/>
          <w:szCs w:val="28"/>
          <w:u w:val="single"/>
          <w:lang w:eastAsia="ru-RU"/>
        </w:rPr>
        <w:t>достаточно</w:t>
      </w:r>
      <w:r w:rsidRPr="00991CAF">
        <w:rPr>
          <w:rFonts w:ascii="Times New Roman" w:eastAsia="Times New Roman" w:hAnsi="Times New Roman" w:cs="Times New Roman"/>
          <w:b/>
          <w:bCs/>
          <w:color w:val="222222"/>
          <w:sz w:val="28"/>
          <w:szCs w:val="28"/>
          <w:u w:val="single"/>
          <w:lang w:eastAsia="ru-RU"/>
        </w:rPr>
        <w:t xml:space="preserve"> получить справку о том, что Вы страдаете рассеянным склерозом в медицинской организации по месту жительства.</w:t>
      </w:r>
      <w:r w:rsidR="007A5BD9" w:rsidRPr="007A5BD9">
        <w:rPr>
          <w:rFonts w:ascii="Times New Roman" w:eastAsia="Times New Roman" w:hAnsi="Times New Roman" w:cs="Times New Roman"/>
          <w:bCs/>
          <w:color w:val="222222"/>
          <w:sz w:val="28"/>
          <w:szCs w:val="28"/>
          <w:lang w:eastAsia="ru-RU"/>
        </w:rPr>
        <w:t xml:space="preserve"> </w:t>
      </w:r>
      <w:r w:rsidR="007A5BD9">
        <w:rPr>
          <w:rFonts w:ascii="Times New Roman" w:eastAsia="Times New Roman" w:hAnsi="Times New Roman" w:cs="Times New Roman"/>
          <w:bCs/>
          <w:color w:val="222222"/>
          <w:sz w:val="28"/>
          <w:szCs w:val="28"/>
          <w:lang w:eastAsia="ru-RU"/>
        </w:rPr>
        <w:t>Такие справки, как правило, выдает врачебная комиссия медицинской организации.</w:t>
      </w:r>
    </w:p>
    <w:p w:rsidR="00F13D5E" w:rsidRDefault="00991CAF" w:rsidP="00991CAF">
      <w:pPr>
        <w:pStyle w:val="a3"/>
        <w:shd w:val="clear" w:color="auto" w:fill="FFFFFF"/>
        <w:spacing w:after="0" w:line="288" w:lineRule="auto"/>
        <w:ind w:left="0"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Действующая форма индивидуальной программы реабилитации или абилитации (далее - ИПРА) инвалида, утвержденная приказом Минтруда </w:t>
      </w:r>
      <w:r>
        <w:rPr>
          <w:rFonts w:ascii="Times New Roman" w:eastAsia="Times New Roman" w:hAnsi="Times New Roman" w:cs="Times New Roman"/>
          <w:color w:val="222222"/>
          <w:sz w:val="28"/>
          <w:szCs w:val="28"/>
          <w:lang w:eastAsia="ru-RU"/>
        </w:rPr>
        <w:lastRenderedPageBreak/>
        <w:t>России от 13.06.2017 г. № 486н «О</w:t>
      </w:r>
      <w:r w:rsidRPr="00991CAF">
        <w:rPr>
          <w:rFonts w:ascii="Times New Roman" w:eastAsia="Times New Roman" w:hAnsi="Times New Roman" w:cs="Times New Roman"/>
          <w:color w:val="222222"/>
          <w:sz w:val="28"/>
          <w:szCs w:val="28"/>
          <w:lang w:eastAsia="ru-RU"/>
        </w:rPr>
        <w:t>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w:t>
      </w:r>
      <w:r>
        <w:rPr>
          <w:rFonts w:ascii="Times New Roman" w:eastAsia="Times New Roman" w:hAnsi="Times New Roman" w:cs="Times New Roman"/>
          <w:color w:val="222222"/>
          <w:sz w:val="28"/>
          <w:szCs w:val="28"/>
          <w:lang w:eastAsia="ru-RU"/>
        </w:rPr>
        <w:t>»</w:t>
      </w:r>
      <w:r w:rsidR="00F13D5E">
        <w:rPr>
          <w:rFonts w:ascii="Times New Roman" w:eastAsia="Times New Roman" w:hAnsi="Times New Roman" w:cs="Times New Roman"/>
          <w:color w:val="222222"/>
          <w:sz w:val="28"/>
          <w:szCs w:val="28"/>
          <w:lang w:eastAsia="ru-RU"/>
        </w:rPr>
        <w:t xml:space="preserve"> (далее –</w:t>
      </w:r>
      <w:r w:rsidR="007A5BD9">
        <w:rPr>
          <w:rFonts w:ascii="Times New Roman" w:eastAsia="Times New Roman" w:hAnsi="Times New Roman" w:cs="Times New Roman"/>
          <w:color w:val="222222"/>
          <w:sz w:val="28"/>
          <w:szCs w:val="28"/>
          <w:lang w:eastAsia="ru-RU"/>
        </w:rPr>
        <w:t xml:space="preserve"> П</w:t>
      </w:r>
      <w:r w:rsidR="00F13D5E">
        <w:rPr>
          <w:rFonts w:ascii="Times New Roman" w:eastAsia="Times New Roman" w:hAnsi="Times New Roman" w:cs="Times New Roman"/>
          <w:color w:val="222222"/>
          <w:sz w:val="28"/>
          <w:szCs w:val="28"/>
          <w:lang w:eastAsia="ru-RU"/>
        </w:rPr>
        <w:t>риказ Минтруда России № 486н)</w:t>
      </w:r>
      <w:r>
        <w:rPr>
          <w:rFonts w:ascii="Times New Roman" w:eastAsia="Times New Roman" w:hAnsi="Times New Roman" w:cs="Times New Roman"/>
          <w:color w:val="222222"/>
          <w:sz w:val="28"/>
          <w:szCs w:val="28"/>
          <w:lang w:eastAsia="ru-RU"/>
        </w:rPr>
        <w:t xml:space="preserve"> </w:t>
      </w:r>
      <w:r w:rsidRPr="00F13D5E">
        <w:rPr>
          <w:rFonts w:ascii="Times New Roman" w:eastAsia="Times New Roman" w:hAnsi="Times New Roman" w:cs="Times New Roman"/>
          <w:color w:val="222222"/>
          <w:sz w:val="28"/>
          <w:szCs w:val="28"/>
          <w:lang w:eastAsia="ru-RU"/>
        </w:rPr>
        <w:t>не содержит раздела о нуждаемости</w:t>
      </w:r>
      <w:r w:rsidR="00F13D5E">
        <w:rPr>
          <w:rFonts w:ascii="Times New Roman" w:eastAsia="Times New Roman" w:hAnsi="Times New Roman" w:cs="Times New Roman"/>
          <w:color w:val="222222"/>
          <w:sz w:val="28"/>
          <w:szCs w:val="28"/>
          <w:lang w:eastAsia="ru-RU"/>
        </w:rPr>
        <w:t xml:space="preserve"> </w:t>
      </w:r>
      <w:r w:rsidR="007A5BD9">
        <w:rPr>
          <w:rFonts w:ascii="Times New Roman" w:eastAsia="Times New Roman" w:hAnsi="Times New Roman" w:cs="Times New Roman"/>
          <w:color w:val="222222"/>
          <w:sz w:val="28"/>
          <w:szCs w:val="28"/>
          <w:lang w:eastAsia="ru-RU"/>
        </w:rPr>
        <w:t xml:space="preserve">инвалида (ребенка-инвалида) </w:t>
      </w:r>
      <w:r w:rsidR="00F13D5E">
        <w:rPr>
          <w:rFonts w:ascii="Times New Roman" w:eastAsia="Times New Roman" w:hAnsi="Times New Roman" w:cs="Times New Roman"/>
          <w:color w:val="222222"/>
          <w:sz w:val="28"/>
          <w:szCs w:val="28"/>
          <w:lang w:eastAsia="ru-RU"/>
        </w:rPr>
        <w:t>в дополнительной жилой площади, поскольку данный вопрос не относится к полномочиям федеральных учреждений МСЭ.</w:t>
      </w:r>
    </w:p>
    <w:p w:rsidR="00991CAF" w:rsidRPr="00991CAF" w:rsidRDefault="00991CAF" w:rsidP="00991CAF">
      <w:pPr>
        <w:pStyle w:val="a3"/>
        <w:shd w:val="clear" w:color="auto" w:fill="FFFFFF"/>
        <w:spacing w:after="0" w:line="288" w:lineRule="auto"/>
        <w:ind w:left="0" w:firstLine="709"/>
        <w:jc w:val="both"/>
        <w:rPr>
          <w:rFonts w:ascii="Times New Roman" w:eastAsia="Times New Roman" w:hAnsi="Times New Roman" w:cs="Times New Roman"/>
          <w:b/>
          <w:color w:val="222222"/>
          <w:sz w:val="28"/>
          <w:szCs w:val="28"/>
          <w:u w:val="single"/>
          <w:lang w:eastAsia="ru-RU"/>
        </w:rPr>
      </w:pPr>
      <w:r w:rsidRPr="00991CAF">
        <w:rPr>
          <w:rFonts w:ascii="Times New Roman" w:eastAsia="Times New Roman" w:hAnsi="Times New Roman" w:cs="Times New Roman"/>
          <w:color w:val="222222"/>
          <w:sz w:val="28"/>
          <w:szCs w:val="28"/>
          <w:lang w:eastAsia="ru-RU"/>
        </w:rPr>
        <w:t>Следовательно,</w:t>
      </w:r>
      <w:r w:rsidRPr="00F13D5E">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b/>
          <w:color w:val="222222"/>
          <w:sz w:val="28"/>
          <w:szCs w:val="28"/>
          <w:u w:val="single"/>
          <w:lang w:eastAsia="ru-RU"/>
        </w:rPr>
        <w:t xml:space="preserve">обращаться в бюро МСЭ для включения такого </w:t>
      </w:r>
      <w:r w:rsidR="00F13D5E">
        <w:rPr>
          <w:rFonts w:ascii="Times New Roman" w:eastAsia="Times New Roman" w:hAnsi="Times New Roman" w:cs="Times New Roman"/>
          <w:b/>
          <w:color w:val="222222"/>
          <w:sz w:val="28"/>
          <w:szCs w:val="28"/>
          <w:u w:val="single"/>
          <w:lang w:eastAsia="ru-RU"/>
        </w:rPr>
        <w:t>пункта в ИПРА не нужно.</w:t>
      </w:r>
    </w:p>
    <w:p w:rsidR="00F13D5E" w:rsidRDefault="00F13D5E" w:rsidP="00F13D5E">
      <w:pPr>
        <w:pStyle w:val="a3"/>
        <w:numPr>
          <w:ilvl w:val="0"/>
          <w:numId w:val="4"/>
        </w:numPr>
        <w:shd w:val="clear" w:color="auto" w:fill="FFFFFF"/>
        <w:spacing w:after="0" w:line="288" w:lineRule="auto"/>
        <w:ind w:left="0"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В соответствии с пунктом 2 </w:t>
      </w:r>
      <w:r w:rsidR="007A5BD9">
        <w:rPr>
          <w:rFonts w:ascii="Times New Roman" w:eastAsia="Times New Roman" w:hAnsi="Times New Roman" w:cs="Times New Roman"/>
          <w:color w:val="222222"/>
          <w:sz w:val="28"/>
          <w:szCs w:val="28"/>
          <w:lang w:eastAsia="ru-RU"/>
        </w:rPr>
        <w:t>П</w:t>
      </w:r>
      <w:r w:rsidRPr="00F13D5E">
        <w:rPr>
          <w:rFonts w:ascii="Times New Roman" w:eastAsia="Times New Roman" w:hAnsi="Times New Roman" w:cs="Times New Roman"/>
          <w:color w:val="222222"/>
          <w:sz w:val="28"/>
          <w:szCs w:val="28"/>
          <w:lang w:eastAsia="ru-RU"/>
        </w:rPr>
        <w:t>риказ</w:t>
      </w:r>
      <w:r>
        <w:rPr>
          <w:rFonts w:ascii="Times New Roman" w:eastAsia="Times New Roman" w:hAnsi="Times New Roman" w:cs="Times New Roman"/>
          <w:color w:val="222222"/>
          <w:sz w:val="28"/>
          <w:szCs w:val="28"/>
          <w:lang w:eastAsia="ru-RU"/>
        </w:rPr>
        <w:t>а</w:t>
      </w:r>
      <w:r w:rsidRPr="00F13D5E">
        <w:rPr>
          <w:rFonts w:ascii="Times New Roman" w:eastAsia="Times New Roman" w:hAnsi="Times New Roman" w:cs="Times New Roman"/>
          <w:color w:val="222222"/>
          <w:sz w:val="28"/>
          <w:szCs w:val="28"/>
          <w:lang w:eastAsia="ru-RU"/>
        </w:rPr>
        <w:t xml:space="preserve"> Минтруда России № 486н</w:t>
      </w:r>
      <w:r>
        <w:rPr>
          <w:rFonts w:ascii="Times New Roman" w:eastAsia="Times New Roman" w:hAnsi="Times New Roman" w:cs="Times New Roman"/>
          <w:color w:val="222222"/>
          <w:sz w:val="28"/>
          <w:szCs w:val="28"/>
          <w:lang w:eastAsia="ru-RU"/>
        </w:rPr>
        <w:t xml:space="preserve"> </w:t>
      </w:r>
      <w:r w:rsidRPr="00F13D5E">
        <w:rPr>
          <w:rFonts w:ascii="Times New Roman" w:eastAsia="Times New Roman" w:hAnsi="Times New Roman" w:cs="Times New Roman"/>
          <w:color w:val="222222"/>
          <w:sz w:val="28"/>
          <w:szCs w:val="28"/>
          <w:lang w:eastAsia="ru-RU"/>
        </w:rPr>
        <w:t xml:space="preserve">ИПРА инвалида (ИПРА ребенка-инвалида) содержит реабилитационные или абилитационные мероприятия, </w:t>
      </w:r>
      <w:r w:rsidR="00DA6D2F">
        <w:rPr>
          <w:rFonts w:ascii="Times New Roman" w:eastAsia="Times New Roman" w:hAnsi="Times New Roman" w:cs="Times New Roman"/>
          <w:color w:val="222222"/>
          <w:sz w:val="28"/>
          <w:szCs w:val="28"/>
          <w:lang w:eastAsia="ru-RU"/>
        </w:rPr>
        <w:t>технические средства реабилитации (далее –</w:t>
      </w:r>
      <w:r w:rsidRPr="00F13D5E">
        <w:rPr>
          <w:rFonts w:ascii="Times New Roman" w:eastAsia="Times New Roman" w:hAnsi="Times New Roman" w:cs="Times New Roman"/>
          <w:color w:val="222222"/>
          <w:sz w:val="28"/>
          <w:szCs w:val="28"/>
          <w:lang w:eastAsia="ru-RU"/>
        </w:rPr>
        <w:t>ТСР</w:t>
      </w:r>
      <w:r w:rsidR="00DA6D2F">
        <w:rPr>
          <w:rFonts w:ascii="Times New Roman" w:eastAsia="Times New Roman" w:hAnsi="Times New Roman" w:cs="Times New Roman"/>
          <w:color w:val="222222"/>
          <w:sz w:val="28"/>
          <w:szCs w:val="28"/>
          <w:lang w:eastAsia="ru-RU"/>
        </w:rPr>
        <w:t>)</w:t>
      </w:r>
      <w:r w:rsidRPr="00F13D5E">
        <w:rPr>
          <w:rFonts w:ascii="Times New Roman" w:eastAsia="Times New Roman" w:hAnsi="Times New Roman" w:cs="Times New Roman"/>
          <w:color w:val="222222"/>
          <w:sz w:val="28"/>
          <w:szCs w:val="28"/>
          <w:lang w:eastAsia="ru-RU"/>
        </w:rPr>
        <w:t xml:space="preserve"> и услуги, предоставляемые инвалиду (ребенку-инвали</w:t>
      </w:r>
      <w:r w:rsidR="007A5BD9">
        <w:rPr>
          <w:rFonts w:ascii="Times New Roman" w:eastAsia="Times New Roman" w:hAnsi="Times New Roman" w:cs="Times New Roman"/>
          <w:color w:val="222222"/>
          <w:sz w:val="28"/>
          <w:szCs w:val="28"/>
          <w:lang w:eastAsia="ru-RU"/>
        </w:rPr>
        <w:t>ду) бесплатно в соответствии с Ф</w:t>
      </w:r>
      <w:r w:rsidRPr="00F13D5E">
        <w:rPr>
          <w:rFonts w:ascii="Times New Roman" w:eastAsia="Times New Roman" w:hAnsi="Times New Roman" w:cs="Times New Roman"/>
          <w:color w:val="222222"/>
          <w:sz w:val="28"/>
          <w:szCs w:val="28"/>
          <w:lang w:eastAsia="ru-RU"/>
        </w:rPr>
        <w:t>едеральным перечнем реабилитационных мероприятий, технических средств реабилитации и услуг, предоставляемых инвалиду, утвержденным распоряжением Правительства Российской Федерации от 30.12.2005 г. № 2347-р</w:t>
      </w:r>
      <w:r w:rsidR="00DA6D2F">
        <w:rPr>
          <w:rFonts w:ascii="Times New Roman" w:eastAsia="Times New Roman" w:hAnsi="Times New Roman" w:cs="Times New Roman"/>
          <w:color w:val="222222"/>
          <w:sz w:val="28"/>
          <w:szCs w:val="28"/>
          <w:lang w:eastAsia="ru-RU"/>
        </w:rPr>
        <w:t xml:space="preserve"> (далее – Федеральный перечень)</w:t>
      </w:r>
      <w:r w:rsidRPr="00F13D5E">
        <w:rPr>
          <w:rFonts w:ascii="Times New Roman" w:eastAsia="Times New Roman" w:hAnsi="Times New Roman" w:cs="Times New Roman"/>
          <w:color w:val="222222"/>
          <w:sz w:val="28"/>
          <w:szCs w:val="28"/>
          <w:lang w:eastAsia="ru-RU"/>
        </w:rPr>
        <w:t>, реабилитационные или абилитационные мероприятия, ТСР, товары и услуги, в оплате которых принимают участие сам инвалид либо другие лица и организации независимо от организационно-правовых форм, а также рекомендуемые товары и услуги, предназначенные для социальной адаптации и интеграции в общество детей-инвалидов за счет средств (части средств) материнского (семейного) капитала.</w:t>
      </w:r>
    </w:p>
    <w:p w:rsidR="00DA6D2F" w:rsidRPr="00FB23C7" w:rsidRDefault="00DA6D2F" w:rsidP="00DA6D2F">
      <w:pPr>
        <w:shd w:val="clear" w:color="auto" w:fill="FFFFFF"/>
        <w:spacing w:after="0" w:line="288" w:lineRule="auto"/>
        <w:ind w:firstLine="708"/>
        <w:jc w:val="both"/>
        <w:rPr>
          <w:rFonts w:ascii="Times New Roman" w:eastAsia="Times New Roman" w:hAnsi="Times New Roman" w:cs="Times New Roman"/>
          <w:b/>
          <w:color w:val="222222"/>
          <w:sz w:val="28"/>
          <w:szCs w:val="28"/>
          <w:u w:val="single"/>
          <w:lang w:eastAsia="ru-RU"/>
        </w:rPr>
      </w:pPr>
      <w:r w:rsidRPr="00FB23C7">
        <w:rPr>
          <w:rFonts w:ascii="Times New Roman" w:eastAsia="Times New Roman" w:hAnsi="Times New Roman" w:cs="Times New Roman"/>
          <w:b/>
          <w:color w:val="222222"/>
          <w:sz w:val="28"/>
          <w:szCs w:val="28"/>
          <w:u w:val="single"/>
          <w:lang w:eastAsia="ru-RU"/>
        </w:rPr>
        <w:t>Такой вид ТСР как абсорбирующее белье предусмотрен пунктом 22 Федерального перечня. Следовательно, при наличии медицинских показаний и отсутствии противопоказаний данный вид ТСР может быть включен в Вашу ИПРА за счет средств федерального бюджета (бесплатно).</w:t>
      </w:r>
    </w:p>
    <w:p w:rsidR="002F3729" w:rsidRDefault="00DA6D2F" w:rsidP="00DA6D2F">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 соответствии с пунктом 22 Перечня</w:t>
      </w:r>
      <w:r w:rsidRPr="00DA6D2F">
        <w:rPr>
          <w:rFonts w:ascii="Times New Roman" w:eastAsia="Times New Roman" w:hAnsi="Times New Roman" w:cs="Times New Roman"/>
          <w:color w:val="222222"/>
          <w:sz w:val="28"/>
          <w:szCs w:val="28"/>
          <w:lang w:eastAsia="ru-RU"/>
        </w:rPr>
        <w:t xml:space="preserve"> показаний и противопоказаний для обеспечения инвалидов </w:t>
      </w:r>
      <w:r>
        <w:rPr>
          <w:rFonts w:ascii="Times New Roman" w:eastAsia="Times New Roman" w:hAnsi="Times New Roman" w:cs="Times New Roman"/>
          <w:color w:val="222222"/>
          <w:sz w:val="28"/>
          <w:szCs w:val="28"/>
          <w:lang w:eastAsia="ru-RU"/>
        </w:rPr>
        <w:t>ТСР, утвержденного приказом Минтруда России от 28.12.2017 г. № 888н</w:t>
      </w:r>
      <w:r w:rsidR="008A7F3A">
        <w:rPr>
          <w:rFonts w:ascii="Times New Roman" w:eastAsia="Times New Roman" w:hAnsi="Times New Roman" w:cs="Times New Roman"/>
          <w:color w:val="222222"/>
          <w:sz w:val="28"/>
          <w:szCs w:val="28"/>
          <w:lang w:eastAsia="ru-RU"/>
        </w:rPr>
        <w:t xml:space="preserve"> (далее – Перечень показаний)</w:t>
      </w:r>
      <w:r>
        <w:rPr>
          <w:rFonts w:ascii="Times New Roman" w:eastAsia="Times New Roman" w:hAnsi="Times New Roman" w:cs="Times New Roman"/>
          <w:color w:val="222222"/>
          <w:sz w:val="28"/>
          <w:szCs w:val="28"/>
          <w:lang w:eastAsia="ru-RU"/>
        </w:rPr>
        <w:t xml:space="preserve">, </w:t>
      </w:r>
      <w:r w:rsidR="002F3729">
        <w:rPr>
          <w:rFonts w:ascii="Times New Roman" w:eastAsia="Times New Roman" w:hAnsi="Times New Roman" w:cs="Times New Roman"/>
          <w:color w:val="222222"/>
          <w:sz w:val="28"/>
          <w:szCs w:val="28"/>
          <w:lang w:eastAsia="ru-RU"/>
        </w:rPr>
        <w:t>медицинскими показаниями для обеспечения инвалидов абсорбирующим бельем, подгузниками, являются:</w:t>
      </w:r>
    </w:p>
    <w:p w:rsidR="00FB23C7" w:rsidRPr="00FB23C7" w:rsidRDefault="00DA6D2F" w:rsidP="00FB23C7">
      <w:pPr>
        <w:shd w:val="clear" w:color="auto" w:fill="FFFFFF"/>
        <w:spacing w:after="0" w:line="288" w:lineRule="auto"/>
        <w:ind w:firstLine="708"/>
        <w:jc w:val="both"/>
        <w:rPr>
          <w:rFonts w:ascii="Times New Roman" w:eastAsia="Times New Roman" w:hAnsi="Times New Roman" w:cs="Times New Roman"/>
          <w:i/>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FB23C7" w:rsidRPr="00FB23C7">
        <w:rPr>
          <w:rFonts w:ascii="Times New Roman" w:eastAsia="Times New Roman" w:hAnsi="Times New Roman" w:cs="Times New Roman"/>
          <w:i/>
          <w:color w:val="222222"/>
          <w:sz w:val="28"/>
          <w:szCs w:val="28"/>
          <w:lang w:eastAsia="ru-RU"/>
        </w:rPr>
        <w:t>«Стойкие выраженные или значительно выраженные нарушения функции пищеварительной системы и/или мочевыделительной функции вследствие заболеваний, последствий травм, пороков развития центральной, периферической нервной системы;</w:t>
      </w:r>
    </w:p>
    <w:p w:rsidR="00FB23C7" w:rsidRPr="00FB23C7" w:rsidRDefault="00FB23C7" w:rsidP="00FB23C7">
      <w:pPr>
        <w:shd w:val="clear" w:color="auto" w:fill="FFFFFF"/>
        <w:spacing w:after="0" w:line="288" w:lineRule="auto"/>
        <w:ind w:firstLine="708"/>
        <w:jc w:val="both"/>
        <w:rPr>
          <w:rFonts w:ascii="Times New Roman" w:eastAsia="Times New Roman" w:hAnsi="Times New Roman" w:cs="Times New Roman"/>
          <w:i/>
          <w:color w:val="222222"/>
          <w:sz w:val="28"/>
          <w:szCs w:val="28"/>
          <w:lang w:eastAsia="ru-RU"/>
        </w:rPr>
      </w:pPr>
      <w:r w:rsidRPr="00FB23C7">
        <w:rPr>
          <w:rFonts w:ascii="Times New Roman" w:eastAsia="Times New Roman" w:hAnsi="Times New Roman" w:cs="Times New Roman"/>
          <w:i/>
          <w:color w:val="222222"/>
          <w:sz w:val="28"/>
          <w:szCs w:val="28"/>
          <w:lang w:eastAsia="ru-RU"/>
        </w:rPr>
        <w:lastRenderedPageBreak/>
        <w:t>заболеваний, последствий травм, пороков развития мочеполовой и пищеварительной систем.»</w:t>
      </w:r>
      <w:r>
        <w:rPr>
          <w:rFonts w:ascii="Times New Roman" w:eastAsia="Times New Roman" w:hAnsi="Times New Roman" w:cs="Times New Roman"/>
          <w:i/>
          <w:color w:val="222222"/>
          <w:sz w:val="28"/>
          <w:szCs w:val="28"/>
          <w:lang w:eastAsia="ru-RU"/>
        </w:rPr>
        <w:t>.</w:t>
      </w:r>
    </w:p>
    <w:p w:rsidR="00F13D5E" w:rsidRDefault="00FB23C7" w:rsidP="00FB23C7">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К медицинским противопоказаниям для данного вида ТСР относятся:</w:t>
      </w:r>
    </w:p>
    <w:p w:rsidR="00F13D5E" w:rsidRPr="00FB23C7" w:rsidRDefault="00FB23C7" w:rsidP="00FB23C7">
      <w:pPr>
        <w:shd w:val="clear" w:color="auto" w:fill="FFFFFF"/>
        <w:spacing w:after="0" w:line="288" w:lineRule="auto"/>
        <w:ind w:firstLine="708"/>
        <w:jc w:val="both"/>
        <w:rPr>
          <w:rFonts w:ascii="Times New Roman" w:eastAsia="Times New Roman" w:hAnsi="Times New Roman" w:cs="Times New Roman"/>
          <w:i/>
          <w:color w:val="222222"/>
          <w:sz w:val="28"/>
          <w:szCs w:val="28"/>
          <w:lang w:eastAsia="ru-RU"/>
        </w:rPr>
      </w:pPr>
      <w:r>
        <w:rPr>
          <w:rFonts w:ascii="Times New Roman" w:eastAsia="Times New Roman" w:hAnsi="Times New Roman" w:cs="Times New Roman"/>
          <w:color w:val="222222"/>
          <w:sz w:val="28"/>
          <w:szCs w:val="28"/>
          <w:lang w:eastAsia="ru-RU"/>
        </w:rPr>
        <w:t>«</w:t>
      </w:r>
      <w:r w:rsidRPr="00FB23C7">
        <w:rPr>
          <w:rFonts w:ascii="Times New Roman" w:eastAsia="Times New Roman" w:hAnsi="Times New Roman" w:cs="Times New Roman"/>
          <w:i/>
          <w:color w:val="222222"/>
          <w:sz w:val="28"/>
          <w:szCs w:val="28"/>
          <w:lang w:eastAsia="ru-RU"/>
        </w:rPr>
        <w:t>Абсолютные медицинские противопоказания: аллергическая реакция на материал, из которого изготовлены изделия.»</w:t>
      </w:r>
      <w:r>
        <w:rPr>
          <w:rFonts w:ascii="Times New Roman" w:eastAsia="Times New Roman" w:hAnsi="Times New Roman" w:cs="Times New Roman"/>
          <w:i/>
          <w:color w:val="222222"/>
          <w:sz w:val="28"/>
          <w:szCs w:val="28"/>
          <w:lang w:eastAsia="ru-RU"/>
        </w:rPr>
        <w:t>.</w:t>
      </w:r>
    </w:p>
    <w:p w:rsidR="00481538" w:rsidRPr="00FB23C7" w:rsidRDefault="00FB23C7" w:rsidP="00FB23C7">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r w:rsidRPr="00FB23C7">
        <w:rPr>
          <w:rFonts w:ascii="Times New Roman" w:eastAsia="Times New Roman" w:hAnsi="Times New Roman" w:cs="Times New Roman"/>
          <w:color w:val="222222"/>
          <w:sz w:val="28"/>
          <w:szCs w:val="28"/>
          <w:lang w:eastAsia="ru-RU"/>
        </w:rPr>
        <w:t xml:space="preserve">Для решения </w:t>
      </w:r>
      <w:r>
        <w:rPr>
          <w:rFonts w:ascii="Times New Roman" w:eastAsia="Times New Roman" w:hAnsi="Times New Roman" w:cs="Times New Roman"/>
          <w:color w:val="222222"/>
          <w:sz w:val="28"/>
          <w:szCs w:val="28"/>
          <w:lang w:eastAsia="ru-RU"/>
        </w:rPr>
        <w:t xml:space="preserve">бюро МСЭ </w:t>
      </w:r>
      <w:r w:rsidRPr="00FB23C7">
        <w:rPr>
          <w:rFonts w:ascii="Times New Roman" w:eastAsia="Times New Roman" w:hAnsi="Times New Roman" w:cs="Times New Roman"/>
          <w:color w:val="222222"/>
          <w:sz w:val="28"/>
          <w:szCs w:val="28"/>
          <w:lang w:eastAsia="ru-RU"/>
        </w:rPr>
        <w:t>вопроса о Вашей нуждаемости в абсорбирующем белье, памперсах, помимо перечисленных Вами специалистов и исследований к форме 088/у (форма направления на МСЭ медицинской организацией)</w:t>
      </w:r>
      <w:r>
        <w:rPr>
          <w:rFonts w:ascii="Times New Roman" w:eastAsia="Times New Roman" w:hAnsi="Times New Roman" w:cs="Times New Roman"/>
          <w:color w:val="222222"/>
          <w:sz w:val="28"/>
          <w:szCs w:val="28"/>
          <w:lang w:eastAsia="ru-RU"/>
        </w:rPr>
        <w:t xml:space="preserve"> должно</w:t>
      </w:r>
      <w:r w:rsidRPr="00FB23C7">
        <w:rPr>
          <w:rFonts w:ascii="Times New Roman" w:eastAsia="Times New Roman" w:hAnsi="Times New Roman" w:cs="Times New Roman"/>
          <w:color w:val="222222"/>
          <w:sz w:val="28"/>
          <w:szCs w:val="28"/>
          <w:lang w:eastAsia="ru-RU"/>
        </w:rPr>
        <w:t xml:space="preserve"> быть в обязательном порядке</w:t>
      </w:r>
      <w:r>
        <w:rPr>
          <w:rFonts w:ascii="Times New Roman" w:eastAsia="Times New Roman" w:hAnsi="Times New Roman" w:cs="Times New Roman"/>
          <w:color w:val="222222"/>
          <w:sz w:val="28"/>
          <w:szCs w:val="28"/>
          <w:lang w:eastAsia="ru-RU"/>
        </w:rPr>
        <w:t xml:space="preserve"> приложен</w:t>
      </w:r>
      <w:r w:rsidR="007A5BD9">
        <w:rPr>
          <w:rFonts w:ascii="Times New Roman" w:eastAsia="Times New Roman" w:hAnsi="Times New Roman" w:cs="Times New Roman"/>
          <w:color w:val="222222"/>
          <w:sz w:val="28"/>
          <w:szCs w:val="28"/>
          <w:lang w:eastAsia="ru-RU"/>
        </w:rPr>
        <w:t>а</w:t>
      </w:r>
      <w:r>
        <w:rPr>
          <w:rFonts w:ascii="Times New Roman" w:eastAsia="Times New Roman" w:hAnsi="Times New Roman" w:cs="Times New Roman"/>
          <w:color w:val="222222"/>
          <w:sz w:val="28"/>
          <w:szCs w:val="28"/>
          <w:lang w:eastAsia="ru-RU"/>
        </w:rPr>
        <w:t xml:space="preserve"> </w:t>
      </w:r>
      <w:r w:rsidR="007A5BD9">
        <w:rPr>
          <w:rFonts w:ascii="Times New Roman" w:eastAsia="Times New Roman" w:hAnsi="Times New Roman" w:cs="Times New Roman"/>
          <w:b/>
          <w:color w:val="222222"/>
          <w:sz w:val="28"/>
          <w:szCs w:val="28"/>
          <w:u w:val="single"/>
          <w:lang w:eastAsia="ru-RU"/>
        </w:rPr>
        <w:t>консультация</w:t>
      </w:r>
      <w:r w:rsidRPr="00FB23C7">
        <w:rPr>
          <w:rFonts w:ascii="Times New Roman" w:eastAsia="Times New Roman" w:hAnsi="Times New Roman" w:cs="Times New Roman"/>
          <w:b/>
          <w:color w:val="222222"/>
          <w:sz w:val="28"/>
          <w:szCs w:val="28"/>
          <w:u w:val="single"/>
          <w:lang w:eastAsia="ru-RU"/>
        </w:rPr>
        <w:t xml:space="preserve"> врача-уролога с заключением о наличии и степени тяжести недержания мочи, объеме выделяемой мочи за сутки,</w:t>
      </w:r>
      <w:r w:rsidR="007A5BD9">
        <w:rPr>
          <w:rFonts w:ascii="Times New Roman" w:eastAsia="Times New Roman" w:hAnsi="Times New Roman" w:cs="Times New Roman"/>
          <w:b/>
          <w:color w:val="222222"/>
          <w:sz w:val="28"/>
          <w:szCs w:val="28"/>
          <w:u w:val="single"/>
          <w:lang w:eastAsia="ru-RU"/>
        </w:rPr>
        <w:t xml:space="preserve"> а также</w:t>
      </w:r>
      <w:r w:rsidRPr="00FB23C7">
        <w:rPr>
          <w:rFonts w:ascii="Times New Roman" w:eastAsia="Times New Roman" w:hAnsi="Times New Roman" w:cs="Times New Roman"/>
          <w:b/>
          <w:color w:val="222222"/>
          <w:sz w:val="28"/>
          <w:szCs w:val="28"/>
          <w:u w:val="single"/>
          <w:lang w:eastAsia="ru-RU"/>
        </w:rPr>
        <w:t xml:space="preserve"> результаты УЗИ мочевого пузыря с определением объема остаточной мочи.</w:t>
      </w:r>
    </w:p>
    <w:p w:rsidR="00FB23C7" w:rsidRDefault="00FB23C7" w:rsidP="00FB23C7">
      <w:pPr>
        <w:pStyle w:val="a3"/>
        <w:numPr>
          <w:ilvl w:val="0"/>
          <w:numId w:val="4"/>
        </w:numPr>
        <w:shd w:val="clear" w:color="auto" w:fill="FFFFFF"/>
        <w:spacing w:after="0" w:line="288" w:lineRule="auto"/>
        <w:ind w:left="0" w:firstLine="56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Действующее законодательство в области социальной защиты инвалидов </w:t>
      </w:r>
      <w:r w:rsidRPr="00FB23C7">
        <w:rPr>
          <w:rFonts w:ascii="Times New Roman" w:eastAsia="Times New Roman" w:hAnsi="Times New Roman" w:cs="Times New Roman"/>
          <w:b/>
          <w:color w:val="222222"/>
          <w:sz w:val="28"/>
          <w:szCs w:val="28"/>
          <w:u w:val="single"/>
          <w:lang w:eastAsia="ru-RU"/>
        </w:rPr>
        <w:t xml:space="preserve">не содержит требования о консультации больных рассеянным склерозом </w:t>
      </w:r>
      <w:r>
        <w:rPr>
          <w:rFonts w:ascii="Times New Roman" w:eastAsia="Times New Roman" w:hAnsi="Times New Roman" w:cs="Times New Roman"/>
          <w:b/>
          <w:color w:val="222222"/>
          <w:sz w:val="28"/>
          <w:szCs w:val="28"/>
          <w:u w:val="single"/>
          <w:lang w:eastAsia="ru-RU"/>
        </w:rPr>
        <w:t>специализированным медицинским центром (центр рассеянного склероза и т.п.)</w:t>
      </w:r>
      <w:r w:rsidRPr="00FB23C7">
        <w:rPr>
          <w:rFonts w:ascii="Times New Roman" w:eastAsia="Times New Roman" w:hAnsi="Times New Roman" w:cs="Times New Roman"/>
          <w:b/>
          <w:color w:val="222222"/>
          <w:sz w:val="28"/>
          <w:szCs w:val="28"/>
          <w:u w:val="single"/>
          <w:lang w:eastAsia="ru-RU"/>
        </w:rPr>
        <w:t xml:space="preserve"> перед проведением МСЭ. Следовательно, последствий </w:t>
      </w:r>
      <w:r w:rsidR="007A5BD9">
        <w:rPr>
          <w:rFonts w:ascii="Times New Roman" w:eastAsia="Times New Roman" w:hAnsi="Times New Roman" w:cs="Times New Roman"/>
          <w:b/>
          <w:color w:val="222222"/>
          <w:sz w:val="28"/>
          <w:szCs w:val="28"/>
          <w:u w:val="single"/>
          <w:lang w:eastAsia="ru-RU"/>
        </w:rPr>
        <w:t>при проведении</w:t>
      </w:r>
      <w:r w:rsidRPr="00FB23C7">
        <w:rPr>
          <w:rFonts w:ascii="Times New Roman" w:eastAsia="Times New Roman" w:hAnsi="Times New Roman" w:cs="Times New Roman"/>
          <w:b/>
          <w:color w:val="222222"/>
          <w:sz w:val="28"/>
          <w:szCs w:val="28"/>
          <w:u w:val="single"/>
          <w:lang w:eastAsia="ru-RU"/>
        </w:rPr>
        <w:t xml:space="preserve"> МСЭ </w:t>
      </w:r>
      <w:r w:rsidR="007A5BD9">
        <w:rPr>
          <w:rFonts w:ascii="Times New Roman" w:eastAsia="Times New Roman" w:hAnsi="Times New Roman" w:cs="Times New Roman"/>
          <w:b/>
          <w:color w:val="222222"/>
          <w:sz w:val="28"/>
          <w:szCs w:val="28"/>
          <w:u w:val="single"/>
          <w:lang w:eastAsia="ru-RU"/>
        </w:rPr>
        <w:t xml:space="preserve">при отсутствии такой консультации для Вас </w:t>
      </w:r>
      <w:r w:rsidRPr="00FB23C7">
        <w:rPr>
          <w:rFonts w:ascii="Times New Roman" w:eastAsia="Times New Roman" w:hAnsi="Times New Roman" w:cs="Times New Roman"/>
          <w:b/>
          <w:color w:val="222222"/>
          <w:sz w:val="28"/>
          <w:szCs w:val="28"/>
          <w:u w:val="single"/>
          <w:lang w:eastAsia="ru-RU"/>
        </w:rPr>
        <w:t>не будет никаких.</w:t>
      </w:r>
      <w:r>
        <w:rPr>
          <w:rFonts w:ascii="Times New Roman" w:eastAsia="Times New Roman" w:hAnsi="Times New Roman" w:cs="Times New Roman"/>
          <w:color w:val="222222"/>
          <w:sz w:val="28"/>
          <w:szCs w:val="28"/>
          <w:lang w:eastAsia="ru-RU"/>
        </w:rPr>
        <w:t xml:space="preserve"> </w:t>
      </w:r>
    </w:p>
    <w:p w:rsidR="00FB23C7" w:rsidRDefault="00FB23C7" w:rsidP="00FB23C7">
      <w:pPr>
        <w:pStyle w:val="a3"/>
        <w:numPr>
          <w:ilvl w:val="0"/>
          <w:numId w:val="4"/>
        </w:numPr>
        <w:shd w:val="clear" w:color="auto" w:fill="FFFFFF"/>
        <w:spacing w:after="0" w:line="288" w:lineRule="auto"/>
        <w:ind w:left="0" w:firstLine="56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Необходимо помнить следующее.</w:t>
      </w:r>
    </w:p>
    <w:p w:rsidR="00FB23C7" w:rsidRDefault="008A7F3A" w:rsidP="008A7F3A">
      <w:pPr>
        <w:pStyle w:val="a3"/>
        <w:shd w:val="clear" w:color="auto" w:fill="FFFFFF"/>
        <w:spacing w:after="0" w:line="288" w:lineRule="auto"/>
        <w:ind w:left="0" w:firstLine="568"/>
        <w:jc w:val="both"/>
        <w:rPr>
          <w:rFonts w:ascii="Times New Roman" w:eastAsia="Times New Roman" w:hAnsi="Times New Roman" w:cs="Times New Roman"/>
          <w:b/>
          <w:color w:val="222222"/>
          <w:sz w:val="28"/>
          <w:szCs w:val="28"/>
          <w:u w:val="single"/>
          <w:lang w:eastAsia="ru-RU"/>
        </w:rPr>
      </w:pPr>
      <w:r w:rsidRPr="008A7F3A">
        <w:rPr>
          <w:rFonts w:ascii="Times New Roman" w:eastAsia="Times New Roman" w:hAnsi="Times New Roman" w:cs="Times New Roman"/>
          <w:b/>
          <w:color w:val="222222"/>
          <w:sz w:val="28"/>
          <w:szCs w:val="28"/>
          <w:u w:val="single"/>
          <w:lang w:eastAsia="ru-RU"/>
        </w:rPr>
        <w:t>Если Вы не проходили переосвидетельствование в федеральных учреждениях МСЭ после 1 января 2016 г., то все ИПР или ИПРА при новом освидетельствовании будут погашены (признаны недействительными)</w:t>
      </w:r>
      <w:r w:rsidR="007A5BD9">
        <w:rPr>
          <w:rFonts w:ascii="Times New Roman" w:eastAsia="Times New Roman" w:hAnsi="Times New Roman" w:cs="Times New Roman"/>
          <w:b/>
          <w:color w:val="222222"/>
          <w:sz w:val="28"/>
          <w:szCs w:val="28"/>
          <w:u w:val="single"/>
          <w:lang w:eastAsia="ru-RU"/>
        </w:rPr>
        <w:t>,</w:t>
      </w:r>
      <w:r w:rsidRPr="008A7F3A">
        <w:rPr>
          <w:rFonts w:ascii="Times New Roman" w:eastAsia="Times New Roman" w:hAnsi="Times New Roman" w:cs="Times New Roman"/>
          <w:b/>
          <w:color w:val="222222"/>
          <w:sz w:val="28"/>
          <w:szCs w:val="28"/>
          <w:u w:val="single"/>
          <w:lang w:eastAsia="ru-RU"/>
        </w:rPr>
        <w:t xml:space="preserve"> и Вам будет разработана единственная новая ИПРА в соответствии с действующим законодательством в этой области (приказ Минтруда России № 486н), в которую будут включены только те ТСР, для обеспечения которыми у Вас имеются медицинские показания на момент освидетельствования в соответствии с Перечнем показаний.</w:t>
      </w:r>
    </w:p>
    <w:p w:rsidR="00481538" w:rsidRPr="008A7F3A" w:rsidRDefault="008A7F3A" w:rsidP="008A7F3A">
      <w:pPr>
        <w:pStyle w:val="a3"/>
        <w:shd w:val="clear" w:color="auto" w:fill="FFFFFF"/>
        <w:spacing w:after="0" w:line="288" w:lineRule="auto"/>
        <w:ind w:left="0" w:firstLine="568"/>
        <w:jc w:val="both"/>
        <w:rPr>
          <w:rFonts w:ascii="Times New Roman" w:eastAsia="Times New Roman" w:hAnsi="Times New Roman" w:cs="Times New Roman"/>
          <w:b/>
          <w:color w:val="222222"/>
          <w:sz w:val="28"/>
          <w:szCs w:val="28"/>
          <w:u w:val="single"/>
          <w:lang w:eastAsia="ru-RU"/>
        </w:rPr>
      </w:pPr>
      <w:r>
        <w:rPr>
          <w:rFonts w:ascii="Times New Roman" w:eastAsia="Times New Roman" w:hAnsi="Times New Roman" w:cs="Times New Roman"/>
          <w:b/>
          <w:color w:val="222222"/>
          <w:sz w:val="28"/>
          <w:szCs w:val="28"/>
          <w:u w:val="single"/>
          <w:lang w:eastAsia="ru-RU"/>
        </w:rPr>
        <w:t xml:space="preserve">ТСР, рекомендованные Вам ранее, </w:t>
      </w:r>
      <w:r w:rsidR="007A5BD9">
        <w:rPr>
          <w:rFonts w:ascii="Times New Roman" w:eastAsia="Times New Roman" w:hAnsi="Times New Roman" w:cs="Times New Roman"/>
          <w:b/>
          <w:color w:val="222222"/>
          <w:sz w:val="28"/>
          <w:szCs w:val="28"/>
          <w:u w:val="single"/>
          <w:lang w:eastAsia="ru-RU"/>
        </w:rPr>
        <w:t>а</w:t>
      </w:r>
      <w:r w:rsidR="007A5BD9" w:rsidRPr="007A5BD9">
        <w:rPr>
          <w:rFonts w:ascii="Times New Roman" w:eastAsia="Times New Roman" w:hAnsi="Times New Roman" w:cs="Times New Roman"/>
          <w:b/>
          <w:color w:val="222222"/>
          <w:sz w:val="28"/>
          <w:szCs w:val="28"/>
          <w:u w:val="single"/>
          <w:lang w:eastAsia="ru-RU"/>
        </w:rPr>
        <w:t xml:space="preserve">втоматически </w:t>
      </w:r>
      <w:r>
        <w:rPr>
          <w:rFonts w:ascii="Times New Roman" w:eastAsia="Times New Roman" w:hAnsi="Times New Roman" w:cs="Times New Roman"/>
          <w:b/>
          <w:color w:val="222222"/>
          <w:sz w:val="28"/>
          <w:szCs w:val="28"/>
          <w:u w:val="single"/>
          <w:lang w:eastAsia="ru-RU"/>
        </w:rPr>
        <w:t>в новую ИПРА не переносятся.</w:t>
      </w:r>
    </w:p>
    <w:p w:rsidR="00752EE7" w:rsidRDefault="00752EE7" w:rsidP="00752EE7">
      <w:pPr>
        <w:autoSpaceDE w:val="0"/>
        <w:autoSpaceDN w:val="0"/>
        <w:adjustRightInd w:val="0"/>
        <w:spacing w:after="0" w:line="288" w:lineRule="auto"/>
        <w:jc w:val="both"/>
        <w:rPr>
          <w:rFonts w:ascii="Times New Roman" w:hAnsi="Times New Roman" w:cs="Times New Roman"/>
          <w:sz w:val="28"/>
          <w:szCs w:val="28"/>
        </w:rPr>
      </w:pPr>
    </w:p>
    <w:p w:rsidR="00B212A2" w:rsidRDefault="00752EE7" w:rsidP="00752EE7">
      <w:pPr>
        <w:autoSpaceDE w:val="0"/>
        <w:autoSpaceDN w:val="0"/>
        <w:adjustRightInd w:val="0"/>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С уважением, </w:t>
      </w:r>
    </w:p>
    <w:p w:rsidR="00752EE7" w:rsidRDefault="00752EE7" w:rsidP="00752EE7">
      <w:pPr>
        <w:autoSpaceDE w:val="0"/>
        <w:autoSpaceDN w:val="0"/>
        <w:adjustRightInd w:val="0"/>
        <w:spacing w:after="0" w:line="288" w:lineRule="auto"/>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w:t>
      </w:r>
    </w:p>
    <w:p w:rsidR="00910DA2" w:rsidRDefault="00752EE7" w:rsidP="00752EE7">
      <w:pPr>
        <w:autoSpaceDE w:val="0"/>
        <w:autoSpaceDN w:val="0"/>
        <w:adjustRightInd w:val="0"/>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Федерального центра ФГБУ ФБ МСЭ </w:t>
      </w:r>
    </w:p>
    <w:p w:rsidR="00752EE7" w:rsidRDefault="00752EE7" w:rsidP="00752EE7">
      <w:pPr>
        <w:autoSpaceDE w:val="0"/>
        <w:autoSpaceDN w:val="0"/>
        <w:adjustRightInd w:val="0"/>
        <w:spacing w:after="0" w:line="288" w:lineRule="auto"/>
        <w:jc w:val="both"/>
        <w:rPr>
          <w:rFonts w:ascii="Times New Roman" w:hAnsi="Times New Roman" w:cs="Times New Roman"/>
          <w:sz w:val="28"/>
          <w:szCs w:val="28"/>
        </w:rPr>
      </w:pPr>
      <w:r>
        <w:rPr>
          <w:rFonts w:ascii="Times New Roman" w:hAnsi="Times New Roman" w:cs="Times New Roman"/>
          <w:sz w:val="28"/>
          <w:szCs w:val="28"/>
        </w:rPr>
        <w:t>Минтруда России</w:t>
      </w:r>
      <w:r w:rsidR="00910DA2">
        <w:rPr>
          <w:rFonts w:ascii="Times New Roman" w:hAnsi="Times New Roman" w:cs="Times New Roman"/>
          <w:sz w:val="28"/>
          <w:szCs w:val="28"/>
        </w:rPr>
        <w:t xml:space="preserve">, врач по МСЭ         </w:t>
      </w:r>
      <w:r w:rsidR="008A7F3A">
        <w:rPr>
          <w:rFonts w:ascii="Times New Roman" w:hAnsi="Times New Roman" w:cs="Times New Roman"/>
          <w:sz w:val="28"/>
          <w:szCs w:val="28"/>
        </w:rPr>
        <w:t xml:space="preserve">                             </w:t>
      </w:r>
      <w:r w:rsidR="00910DA2">
        <w:rPr>
          <w:rFonts w:ascii="Times New Roman" w:hAnsi="Times New Roman" w:cs="Times New Roman"/>
          <w:sz w:val="28"/>
          <w:szCs w:val="28"/>
        </w:rPr>
        <w:t xml:space="preserve">                   А.А. Ярков </w:t>
      </w:r>
      <w:bookmarkStart w:id="0" w:name="_GoBack"/>
      <w:bookmarkEnd w:id="0"/>
    </w:p>
    <w:p w:rsidR="00910DA2" w:rsidRDefault="00910DA2" w:rsidP="00752EE7">
      <w:pPr>
        <w:autoSpaceDE w:val="0"/>
        <w:autoSpaceDN w:val="0"/>
        <w:adjustRightInd w:val="0"/>
        <w:spacing w:after="0" w:line="288" w:lineRule="auto"/>
        <w:jc w:val="both"/>
        <w:rPr>
          <w:rFonts w:ascii="Times New Roman" w:hAnsi="Times New Roman" w:cs="Times New Roman"/>
          <w:sz w:val="28"/>
          <w:szCs w:val="28"/>
        </w:rPr>
      </w:pPr>
    </w:p>
    <w:p w:rsidR="00910DA2" w:rsidRPr="00910DA2" w:rsidRDefault="00910DA2" w:rsidP="00752EE7">
      <w:pPr>
        <w:autoSpaceDE w:val="0"/>
        <w:autoSpaceDN w:val="0"/>
        <w:adjustRightInd w:val="0"/>
        <w:spacing w:after="0" w:line="288" w:lineRule="auto"/>
        <w:jc w:val="both"/>
        <w:rPr>
          <w:rFonts w:ascii="Times New Roman" w:hAnsi="Times New Roman" w:cs="Times New Roman"/>
          <w:b/>
          <w:i/>
          <w:sz w:val="24"/>
          <w:szCs w:val="24"/>
        </w:rPr>
      </w:pPr>
      <w:r w:rsidRPr="00910DA2">
        <w:rPr>
          <w:rFonts w:ascii="Times New Roman" w:hAnsi="Times New Roman" w:cs="Times New Roman"/>
          <w:b/>
          <w:i/>
          <w:sz w:val="24"/>
          <w:szCs w:val="24"/>
        </w:rPr>
        <w:t>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«Бюро медико-социальной экспертизы и пациентское сообщество – развиваем взаимодействие».</w:t>
      </w:r>
    </w:p>
    <w:sectPr w:rsidR="00910DA2" w:rsidRPr="00910DA2" w:rsidSect="008A7F3A">
      <w:footerReference w:type="default" r:id="rId8"/>
      <w:pgSz w:w="11906" w:h="16838"/>
      <w:pgMar w:top="709"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B64" w:rsidRDefault="00717B64" w:rsidP="008C3B50">
      <w:pPr>
        <w:spacing w:after="0" w:line="240" w:lineRule="auto"/>
      </w:pPr>
      <w:r>
        <w:separator/>
      </w:r>
    </w:p>
  </w:endnote>
  <w:endnote w:type="continuationSeparator" w:id="0">
    <w:p w:rsidR="00717B64" w:rsidRDefault="00717B64" w:rsidP="008C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640635"/>
      <w:docPartObj>
        <w:docPartGallery w:val="Page Numbers (Bottom of Page)"/>
        <w:docPartUnique/>
      </w:docPartObj>
    </w:sdtPr>
    <w:sdtEndPr/>
    <w:sdtContent>
      <w:p w:rsidR="008C3B50" w:rsidRDefault="008C3B50">
        <w:pPr>
          <w:pStyle w:val="a6"/>
          <w:jc w:val="center"/>
        </w:pPr>
        <w:r>
          <w:fldChar w:fldCharType="begin"/>
        </w:r>
        <w:r>
          <w:instrText>PAGE   \* MERGEFORMAT</w:instrText>
        </w:r>
        <w:r>
          <w:fldChar w:fldCharType="separate"/>
        </w:r>
        <w:r w:rsidR="00204A6C">
          <w:rPr>
            <w:noProof/>
          </w:rPr>
          <w:t>5</w:t>
        </w:r>
        <w:r>
          <w:fldChar w:fldCharType="end"/>
        </w:r>
      </w:p>
    </w:sdtContent>
  </w:sdt>
  <w:p w:rsidR="008C3B50" w:rsidRDefault="008C3B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B64" w:rsidRDefault="00717B64" w:rsidP="008C3B50">
      <w:pPr>
        <w:spacing w:after="0" w:line="240" w:lineRule="auto"/>
      </w:pPr>
      <w:r>
        <w:separator/>
      </w:r>
    </w:p>
  </w:footnote>
  <w:footnote w:type="continuationSeparator" w:id="0">
    <w:p w:rsidR="00717B64" w:rsidRDefault="00717B64" w:rsidP="008C3B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90056"/>
    <w:multiLevelType w:val="hybridMultilevel"/>
    <w:tmpl w:val="BA0ABE10"/>
    <w:lvl w:ilvl="0" w:tplc="17F6A0E2">
      <w:start w:val="1"/>
      <w:numFmt w:val="decimal"/>
      <w:lvlText w:val="%1)"/>
      <w:lvlJc w:val="left"/>
      <w:pPr>
        <w:ind w:left="928" w:hanging="360"/>
      </w:pPr>
      <w:rPr>
        <w:rFonts w:hint="default"/>
        <w:b w:val="0"/>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388695C"/>
    <w:multiLevelType w:val="hybridMultilevel"/>
    <w:tmpl w:val="F64C54EC"/>
    <w:lvl w:ilvl="0" w:tplc="8D349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A2B19E0"/>
    <w:multiLevelType w:val="hybridMultilevel"/>
    <w:tmpl w:val="42ECE396"/>
    <w:lvl w:ilvl="0" w:tplc="60E24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FAC4514"/>
    <w:multiLevelType w:val="hybridMultilevel"/>
    <w:tmpl w:val="63205522"/>
    <w:lvl w:ilvl="0" w:tplc="0784BA8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7A"/>
    <w:rsid w:val="0006335B"/>
    <w:rsid w:val="000E584C"/>
    <w:rsid w:val="0011150F"/>
    <w:rsid w:val="0018137E"/>
    <w:rsid w:val="001977A4"/>
    <w:rsid w:val="00204A6C"/>
    <w:rsid w:val="00211C90"/>
    <w:rsid w:val="002625DA"/>
    <w:rsid w:val="002F3729"/>
    <w:rsid w:val="00405588"/>
    <w:rsid w:val="00463DFB"/>
    <w:rsid w:val="00481538"/>
    <w:rsid w:val="004A7CD0"/>
    <w:rsid w:val="004C7954"/>
    <w:rsid w:val="004D0E4A"/>
    <w:rsid w:val="00503DC7"/>
    <w:rsid w:val="00505AA5"/>
    <w:rsid w:val="005B22F6"/>
    <w:rsid w:val="005C16D1"/>
    <w:rsid w:val="005C713F"/>
    <w:rsid w:val="005E4EEC"/>
    <w:rsid w:val="00692ECC"/>
    <w:rsid w:val="006F7C0B"/>
    <w:rsid w:val="00717B64"/>
    <w:rsid w:val="00752EE7"/>
    <w:rsid w:val="007A012D"/>
    <w:rsid w:val="007A5BD9"/>
    <w:rsid w:val="007D177A"/>
    <w:rsid w:val="008A7F3A"/>
    <w:rsid w:val="008C3B50"/>
    <w:rsid w:val="00910DA2"/>
    <w:rsid w:val="009564E2"/>
    <w:rsid w:val="00991CAF"/>
    <w:rsid w:val="009B3743"/>
    <w:rsid w:val="009E0926"/>
    <w:rsid w:val="00A11320"/>
    <w:rsid w:val="00B34A9E"/>
    <w:rsid w:val="00B5613B"/>
    <w:rsid w:val="00C43E41"/>
    <w:rsid w:val="00CC764A"/>
    <w:rsid w:val="00D00FDB"/>
    <w:rsid w:val="00D862D8"/>
    <w:rsid w:val="00DA6D2F"/>
    <w:rsid w:val="00DD668D"/>
    <w:rsid w:val="00E85ED0"/>
    <w:rsid w:val="00F13D5E"/>
    <w:rsid w:val="00FB2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7C10D-288B-4CB4-837C-E12A3091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CD0"/>
    <w:pPr>
      <w:ind w:left="720"/>
      <w:contextualSpacing/>
    </w:pPr>
  </w:style>
  <w:style w:type="paragraph" w:styleId="a4">
    <w:name w:val="header"/>
    <w:basedOn w:val="a"/>
    <w:link w:val="a5"/>
    <w:uiPriority w:val="99"/>
    <w:unhideWhenUsed/>
    <w:rsid w:val="008C3B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3B50"/>
  </w:style>
  <w:style w:type="paragraph" w:styleId="a6">
    <w:name w:val="footer"/>
    <w:basedOn w:val="a"/>
    <w:link w:val="a7"/>
    <w:uiPriority w:val="99"/>
    <w:unhideWhenUsed/>
    <w:rsid w:val="008C3B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3B50"/>
  </w:style>
  <w:style w:type="character" w:styleId="a8">
    <w:name w:val="Hyperlink"/>
    <w:basedOn w:val="a0"/>
    <w:uiPriority w:val="99"/>
    <w:unhideWhenUsed/>
    <w:rsid w:val="006F7C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545BF-27F0-4A2A-B71C-31FE24A1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1413</Words>
  <Characters>8060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Ярков А.А.</dc:creator>
  <cp:keywords/>
  <dc:description/>
  <cp:lastModifiedBy>Наталья Кичигина</cp:lastModifiedBy>
  <cp:revision>4</cp:revision>
  <dcterms:created xsi:type="dcterms:W3CDTF">2019-03-11T09:31:00Z</dcterms:created>
  <dcterms:modified xsi:type="dcterms:W3CDTF">2019-03-11T09:33:00Z</dcterms:modified>
</cp:coreProperties>
</file>