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7" w:rsidRDefault="00F54A2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</w:t>
      </w:r>
    </w:p>
    <w:p w:rsidR="00F54A25" w:rsidRDefault="00F54A2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Я инвалид-чернобылец 2 группы.Всю жизнь проживал в Молдавии. В 1985 году принимал участие в ликвидации последствий аварии на ЧАЭС. В 1998 г в Молдове впервые установили 3 группу инвалидности как ликвидатор</w:t>
      </w:r>
      <w:r w:rsidR="00F07C2E">
        <w:rPr>
          <w:rFonts w:ascii="Arial" w:hAnsi="Arial" w:cs="Arial"/>
          <w:i/>
          <w:color w:val="222222"/>
          <w:shd w:val="clear" w:color="auto" w:fill="FFFFFF"/>
        </w:rPr>
        <w:t>у</w:t>
      </w:r>
      <w:r>
        <w:rPr>
          <w:rFonts w:ascii="Arial" w:hAnsi="Arial" w:cs="Arial"/>
          <w:i/>
          <w:color w:val="222222"/>
          <w:shd w:val="clear" w:color="auto" w:fill="FFFFFF"/>
        </w:rPr>
        <w:t>. В 2002 г. установлена 2 группа бессрочно. В 2018 г. переехал по семейным обстоятельствам в РФ</w:t>
      </w:r>
      <w:r w:rsidR="00F07C2E">
        <w:rPr>
          <w:rFonts w:ascii="Arial" w:hAnsi="Arial" w:cs="Arial"/>
          <w:i/>
          <w:color w:val="222222"/>
          <w:shd w:val="clear" w:color="auto" w:fill="FFFFFF"/>
        </w:rPr>
        <w:t xml:space="preserve"> на постоянное место жительства, получил гражданство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. В пенсионном фонде сказали идти переосвидетельствоваться на российскую группу, т.к. молдавская справка не подходит для льгот. </w:t>
      </w:r>
      <w:r w:rsidR="00F07C2E">
        <w:rPr>
          <w:rFonts w:ascii="Arial" w:hAnsi="Arial" w:cs="Arial"/>
          <w:i/>
          <w:color w:val="222222"/>
          <w:shd w:val="clear" w:color="auto" w:fill="FFFFFF"/>
        </w:rPr>
        <w:t>На МСЭ направили на МЭС. ВВК из Молдовы представил на МЭС как и все документы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. </w:t>
      </w:r>
      <w:r w:rsidR="00F07C2E">
        <w:rPr>
          <w:rFonts w:ascii="Arial" w:hAnsi="Arial" w:cs="Arial"/>
          <w:i/>
          <w:color w:val="222222"/>
          <w:shd w:val="clear" w:color="auto" w:fill="FFFFFF"/>
        </w:rPr>
        <w:t xml:space="preserve">МЭС связи моего заболевания с ликвидацией аварии а ЧАЭС не нашло, несмотря на то, что у меня УЖЕ ЕСТЬ ИНВАЛИДНОСТЬ КАК У ЛИКВИДАТОРА! </w:t>
      </w:r>
      <w:r>
        <w:rPr>
          <w:rFonts w:ascii="Arial" w:hAnsi="Arial" w:cs="Arial"/>
          <w:i/>
          <w:color w:val="222222"/>
          <w:shd w:val="clear" w:color="auto" w:fill="FFFFFF"/>
        </w:rPr>
        <w:t>Как это соответствует соглашению РФ с Молдовой от 1995 года о взаимном признании инвалидности без переосвидетельствования? Главное бюро подтвердило решение</w:t>
      </w:r>
      <w:r w:rsidR="00F07C2E">
        <w:rPr>
          <w:rFonts w:ascii="Arial" w:hAnsi="Arial" w:cs="Arial"/>
          <w:i/>
          <w:color w:val="222222"/>
          <w:shd w:val="clear" w:color="auto" w:fill="FFFFFF"/>
        </w:rPr>
        <w:t xml:space="preserve"> :2 группа по общему заболеванию</w:t>
      </w:r>
      <w:r>
        <w:rPr>
          <w:rFonts w:ascii="Arial" w:hAnsi="Arial" w:cs="Arial"/>
          <w:i/>
          <w:color w:val="222222"/>
          <w:shd w:val="clear" w:color="auto" w:fill="FFFFFF"/>
        </w:rPr>
        <w:t>. Обжаловал в Федеральное бюро без результатно. Остается судиться</w:t>
      </w:r>
      <w:r w:rsidR="00F07C2E">
        <w:rPr>
          <w:rFonts w:ascii="Arial" w:hAnsi="Arial" w:cs="Arial"/>
          <w:i/>
          <w:color w:val="222222"/>
          <w:shd w:val="clear" w:color="auto" w:fill="FFFFFF"/>
        </w:rPr>
        <w:t>. Вопрос с кем? С бюро МСЭ или с МЭСом?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7100" w:rsidRDefault="000D1FA5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AA0956"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3C0F" w:rsidRPr="00DD7100" w:rsidRDefault="00E13C0F" w:rsidP="00DD710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DD7100" w:rsidRDefault="005120F2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Федеральным законом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 № 181-ФЗ «О социальной защите инвалидов в Российской Федерации» (далее – Федеральный закон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 № 181-ФЗ)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Вопрос об установлении инвалидности в связи с различными заболеваниями рассматривается в соответствии с Федеральным законом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 № 181-ФЗ с позиций влияния имеющихся нарушений функций организма на отдельные категории жизнедеятельности (способность осуществлять самообслуживание, передвижение, ориентацию, общение, контроль за своим поведением, обучение и труд</w:t>
      </w:r>
      <w:r>
        <w:rPr>
          <w:rFonts w:ascii="Times New Roman" w:hAnsi="Times New Roman" w:cs="Times New Roman"/>
          <w:sz w:val="28"/>
          <w:szCs w:val="28"/>
        </w:rPr>
        <w:t xml:space="preserve">овую деятельность)  с    учетом </w:t>
      </w:r>
      <w:r w:rsidRPr="00F07C2E">
        <w:rPr>
          <w:rFonts w:ascii="Times New Roman" w:hAnsi="Times New Roman" w:cs="Times New Roman"/>
          <w:sz w:val="28"/>
          <w:szCs w:val="28"/>
        </w:rPr>
        <w:t xml:space="preserve">всех клинико-функциональных, социально-бытовых, профессионально-трудовых и психологических данных освидетельствуемого лица.   </w:t>
      </w: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Статьей 8 Федерального закона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181-ФЗ право устанавливать гражданам инвалидность, ее группу, причину и сроки, разрабатывать ИПРА инвалидов возложено исключительно на федеральные государственные учреждения медико-социальной экспертизы, к которым относятся главные бюро медико-социальной экспертизы по  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В соответствии с пунктом 14 Правил признания лица инвалидом, утвержденными постановлением Правительства Российской Федерации от 20.02.2006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95 (далее - Правила) в случае признания гражданина инвалидом устанавливаются различные причины инвалидности, в том числе следующие: 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заболевание радиационно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заболевание связано с катастрофой на Чернобыльской АЭС;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заболевание, полученное при исполнении иных обязанностей военной службы (служебных обязанностей), связано с катастрофой на Чернобыльской АЭС.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пунктами 10, 11, 12 постановления Минздравсоцразвития России от 15.04.2003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17 «Об утверждении разъяснения «Об определении федеральными государственными учреждениями службы медико-социальной экспертизы причин инвалидности» причина инвалидности «заболевание радиационно обусловленное получено при исполнении обязанностей военной службы (служебных обязанностей) в связи с аварией на Чернобыльской АЭС» устанавливается бывшим военнослужащим на основании соответствующего заключения военно-врачебной комиссии (далее – ВВК), если заболевание, поставленное ВВК в связь с радиационным воздействием при выполнении работ по ликвидации последствий аварии на Чернобыльской АЭС, дает основания для установления инвалидности.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 xml:space="preserve">Причина инвалидности «заболевание связано с катастрофой на Чернобыльской АЭС» определяется гражданам, указанным в пункте 2 части первой </w:t>
      </w:r>
      <w:hyperlink r:id="rId8" w:history="1">
        <w:r w:rsidRPr="00F07C2E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Pr="00F07C2E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1244-1 «</w:t>
      </w:r>
      <w:r w:rsidRPr="00F07C2E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АЭС» (далее - Закон Российской Федерации от 15.05.1991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1244-1), если их инвалидность наступила вследствие нарушений здоровья, связанных с последствиями катастрофы на Чернобыльской АЭС.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 xml:space="preserve">В соответствии со статьей 24 Закона Российской Федерации от 15.05.1991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07C2E">
        <w:rPr>
          <w:rFonts w:ascii="Times New Roman" w:hAnsi="Times New Roman" w:cs="Times New Roman"/>
          <w:sz w:val="28"/>
          <w:szCs w:val="28"/>
        </w:rPr>
        <w:t>№ 1244-1 установление причинной связи развившихся заболеваний и инвалидности с последствиями чернобыльской катастрофы осуществляется межведомственными экспертными советами</w:t>
      </w:r>
      <w:r>
        <w:rPr>
          <w:rFonts w:ascii="Times New Roman" w:hAnsi="Times New Roman" w:cs="Times New Roman"/>
          <w:sz w:val="28"/>
          <w:szCs w:val="28"/>
        </w:rPr>
        <w:t xml:space="preserve"> (МЭС)</w:t>
      </w:r>
      <w:r w:rsidRPr="00F07C2E">
        <w:rPr>
          <w:rFonts w:ascii="Times New Roman" w:hAnsi="Times New Roman" w:cs="Times New Roman"/>
          <w:sz w:val="28"/>
          <w:szCs w:val="28"/>
        </w:rPr>
        <w:t>, действующими на основании Положения о межведомственном экспертном совете по установлению причинной связи заболеваний, инвалидности и смерти граждан, подвергшихся воздействию радиационных факторов, утвержденного приказом Минздравсоцразвития России от 21.04.2005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289,  и ВВК.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Документами, подтверждающими статус граждан, подвергшихся воздействию радиации вследствие катастрофы на Чернобыльской АЭС, и указанных в пункте 2 части первой статьи 13 Закона Российской Федерации от 15.05.1991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1244-1, являются: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а) удостоверение участника ликвидации последствий катастрофы на Чернобыльской АЭС (приказ МЧС России, Минтруда России, Минфина России от 29.02.2000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№ 114/66/23н «Об утверждении Положения о порядке оформления и выдачи удостоверения участника ликвидации последствий катастрофы на Чернобыльской АЭС»);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lastRenderedPageBreak/>
        <w:t xml:space="preserve">б) специальное удостоверение единого образца, выдаваемое органами исполнительной власти субъектов Российской Федерации гражданам, эвакуированным из зоны отчуждения и переселенным из зоны отселения либо выехавшим в добровольном порядке из указанных зон после принятия решения об эвакуации, в котором указаны сроки пребывания в зонах радиоактивного загрязнения (пункт 6 части первой статьи 13 Закона Российской Федерации от 15.05.1991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07C2E">
        <w:rPr>
          <w:rFonts w:ascii="Times New Roman" w:hAnsi="Times New Roman" w:cs="Times New Roman"/>
          <w:sz w:val="28"/>
          <w:szCs w:val="28"/>
        </w:rPr>
        <w:t>№ 1244-1).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Причина инвалидности с формулировкой «заболевание связано с катастрофой на Чернобыльской АЭС» устанавливается гражданам, указанным в пункте 2 части первой статьи 13 Закона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15.05.1991 г. </w:t>
      </w:r>
      <w:r w:rsidRPr="00F07C2E">
        <w:rPr>
          <w:rFonts w:ascii="Times New Roman" w:hAnsi="Times New Roman" w:cs="Times New Roman"/>
          <w:sz w:val="28"/>
          <w:szCs w:val="28"/>
        </w:rPr>
        <w:t>№ 1244-1, при наличии удостоверения, подтверждающего статус гражданина, подвергшегося воздействию радиации вследствие катастрофы на Чернобыльской АЭС, и заключения межведомственного экспертного совета о причинной связи заболевания, приведшего к инвалидности, с последствиями катастрофы на Чернобыльской АЭС.</w:t>
      </w:r>
    </w:p>
    <w:p w:rsidR="00F07C2E" w:rsidRPr="00F07C2E" w:rsidRDefault="00F07C2E" w:rsidP="00F07C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При установлении инвалидности бывшему военнослужащему и гражданину, призванному на специальные сборы и привлеченному к выполнению работ по ликвидации последствий чернобыльской катастрофы, по увечью (ранению, травме, контузии), заболеванию, связанному с воздействием радиации вследствие катастрофы на Чернобыльской АЭС, и имеющему заключение ВВК о причинной связи этого увечья (ранения, травмы, контузии), заболевания, причина инвалидности определяется в точном соответствии с заключением ВВК.</w:t>
      </w:r>
    </w:p>
    <w:p w:rsidR="00F07C2E" w:rsidRPr="00F07C2E" w:rsidRDefault="00F07C2E" w:rsidP="00F07C2E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>Пунктом 14 Правил установлено, что 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</w:t>
      </w: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F07C2E">
        <w:rPr>
          <w:rFonts w:ascii="Times New Roman" w:hAnsi="Times New Roman" w:cs="Times New Roman"/>
          <w:sz w:val="28"/>
          <w:szCs w:val="28"/>
        </w:rPr>
        <w:t>оответствии со статьей 3 Федеральн</w:t>
      </w:r>
      <w:r>
        <w:rPr>
          <w:rFonts w:ascii="Times New Roman" w:hAnsi="Times New Roman" w:cs="Times New Roman"/>
          <w:sz w:val="28"/>
          <w:szCs w:val="28"/>
        </w:rPr>
        <w:t>ого закона</w:t>
      </w:r>
      <w:r w:rsidRPr="00F07C2E">
        <w:rPr>
          <w:rFonts w:ascii="Times New Roman" w:hAnsi="Times New Roman" w:cs="Times New Roman"/>
          <w:sz w:val="28"/>
          <w:szCs w:val="28"/>
        </w:rPr>
        <w:t xml:space="preserve">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07C2E">
        <w:rPr>
          <w:rFonts w:ascii="Times New Roman" w:hAnsi="Times New Roman" w:cs="Times New Roman"/>
          <w:sz w:val="28"/>
          <w:szCs w:val="28"/>
        </w:rPr>
        <w:t xml:space="preserve">  № 181-ФЗ законодательство Российской Федерации о социальной защите инвалидов состоит из соответствующих положений Конституции Российской Федерации, федеральных законов и иных нормативных правовых актов Российской Федерации, субъектов Российской Федерации. Если международным договором (соглашением) Российской Федерации  установлены иные правила, чем предусмотренные Законом, то применяются правила международного договора (соглашения).</w:t>
      </w: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 xml:space="preserve">Российская Федерация не имеет международных соглашений, в том числе с Республикой Молдова, о взаимном признании правил признания граждан инвалидами.  </w:t>
      </w: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lastRenderedPageBreak/>
        <w:t>При этом также необходимо отметить, что национальное законодательство бывших республик СССР, может предусматривать отличный от законодательства Российской Федерации порядок признания граждан инвалидами.</w:t>
      </w:r>
    </w:p>
    <w:p w:rsidR="00F07C2E" w:rsidRPr="00F07C2E" w:rsidRDefault="00F07C2E" w:rsidP="00F07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2E">
        <w:rPr>
          <w:rFonts w:ascii="Times New Roman" w:hAnsi="Times New Roman" w:cs="Times New Roman"/>
          <w:sz w:val="28"/>
          <w:szCs w:val="28"/>
        </w:rPr>
        <w:t xml:space="preserve">Соглашение между Правительством Российской Федерации и Правительством Республики Молдова о гарантиях прав граждан в области пенсионного обеспечения от 10.02.1995, ратифицированное Федеральным законом от 23.11.1995 № 173-ФЗ, </w:t>
      </w:r>
      <w:r>
        <w:rPr>
          <w:rFonts w:ascii="Times New Roman" w:hAnsi="Times New Roman" w:cs="Times New Roman"/>
          <w:sz w:val="28"/>
          <w:szCs w:val="28"/>
        </w:rPr>
        <w:t xml:space="preserve">на которое Вы ссылаетесь, </w:t>
      </w:r>
      <w:r w:rsidRPr="00F07C2E">
        <w:rPr>
          <w:rFonts w:ascii="Times New Roman" w:hAnsi="Times New Roman" w:cs="Times New Roman"/>
          <w:sz w:val="28"/>
          <w:szCs w:val="28"/>
        </w:rPr>
        <w:t>регулирует правоотношения, связанные с осуществлением пенсионного обеспечения граждан Республики Молдова, постоянно проживающих на территории Российской Федерации, и граждан Российской Федерации, постоянно проживающих на территории Республики Молдова, и не содержит положений о взаимном признании правил признания граждан инвалидами между Российской Федерацией и Республикой Молдова</w:t>
      </w:r>
      <w:r>
        <w:rPr>
          <w:rFonts w:ascii="Times New Roman" w:hAnsi="Times New Roman" w:cs="Times New Roman"/>
          <w:sz w:val="28"/>
          <w:szCs w:val="28"/>
        </w:rPr>
        <w:t>, в том числе при изменении гражданства</w:t>
      </w:r>
      <w:r w:rsidRPr="00F07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9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391078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5E5FAB">
          <w:rPr>
            <w:noProof/>
          </w:rPr>
          <w:t>3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26906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5E5FAB"/>
    <w:rsid w:val="00660B2F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0C0202206A2476B724E70D17006C3255EC03AB7007984B31F8E241AB1EACC00B79841475A06B4Y65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35</cp:revision>
  <dcterms:created xsi:type="dcterms:W3CDTF">2019-02-19T15:18:00Z</dcterms:created>
  <dcterms:modified xsi:type="dcterms:W3CDTF">2019-07-06T14:26:00Z</dcterms:modified>
</cp:coreProperties>
</file>