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CA272C" w:rsidRDefault="00CA272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CA272C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Кто отвечает за предоставление санаторно-курортного лечения, рекомендованного </w:t>
      </w:r>
      <w:proofErr w:type="gramStart"/>
      <w:r w:rsidRPr="00CA272C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в</w:t>
      </w:r>
      <w:proofErr w:type="gramEnd"/>
      <w:r w:rsidRPr="00CA272C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ИПРА. Механизм оформления.</w:t>
      </w: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A272C" w:rsidRDefault="00CA272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A272C" w:rsidRDefault="00CA272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D97B99" w:rsidRDefault="00B01D2D" w:rsidP="00D97B9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C43E41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3E41" w:rsidRPr="00D97B99" w:rsidRDefault="00C43E41" w:rsidP="00D97B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72C" w:rsidRPr="00D97B99" w:rsidRDefault="00A552FD" w:rsidP="00D97B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272C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разработки и реализации индивидуальной программы реабилитации или </w:t>
      </w:r>
      <w:proofErr w:type="spellStart"/>
      <w:r w:rsidR="00CA272C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CA272C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ИПРА) инвалида, ИПРА ребенка-инвалида, а также их формы утверждены приказом Минтруда России                      от 13.06.2017 г. № 486н.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формы ИПРА инвалида, ИПРА ребенка-инвалида содержат прямое указание, что санаторно-курортное лечение (в случае нуждаемости в нем) предоставляется в рамках оказания государственной социальной помощи в виде набора социальных услуг.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государственной социальной помощи регулируются законодательством Российской Федерации в соответствующей сфере – в первую очередь</w:t>
      </w:r>
      <w:r w:rsid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537D3D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17.07.1999 г. № 178</w:t>
      </w: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 государственной социальной помощи» (далее – Федеральный закон № 1</w:t>
      </w:r>
      <w:r w:rsidR="00537D3D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-ФЗ).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537D3D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6.1 Федерального закона № 178</w:t>
      </w: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установлено, что </w:t>
      </w:r>
      <w:r w:rsidRPr="00D97B99">
        <w:rPr>
          <w:rFonts w:ascii="Times New Roman" w:hAnsi="Times New Roman" w:cs="Times New Roman"/>
          <w:sz w:val="28"/>
          <w:szCs w:val="28"/>
        </w:rPr>
        <w:t xml:space="preserve"> право на получение государственной социальной помощи в виде набора социальных услуг имеют следующие категории граждан: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B99">
        <w:rPr>
          <w:rFonts w:ascii="Times New Roman" w:hAnsi="Times New Roman" w:cs="Times New Roman"/>
          <w:b/>
          <w:sz w:val="28"/>
          <w:szCs w:val="28"/>
          <w:u w:val="single"/>
        </w:rPr>
        <w:t>1) инвалиды войны;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2) участники Великой Отечественной войны;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3) ветераны боевых действий из числа лиц, указанных в подпунктах 1 - 4 пункта 1 статьи 3 Федерального закона «О ветеранах»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5) лица, награжденные знаком «Жителю блокадного Ленинграда»;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B99">
        <w:rPr>
          <w:rFonts w:ascii="Times New Roman" w:hAnsi="Times New Roman" w:cs="Times New Roman"/>
          <w:sz w:val="28"/>
          <w:szCs w:val="28"/>
        </w:rPr>
        <w:t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  <w:proofErr w:type="gramEnd"/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lastRenderedPageBreak/>
        <w:t>7)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B99">
        <w:rPr>
          <w:rFonts w:ascii="Times New Roman" w:hAnsi="Times New Roman" w:cs="Times New Roman"/>
          <w:b/>
          <w:sz w:val="28"/>
          <w:szCs w:val="28"/>
          <w:u w:val="single"/>
        </w:rPr>
        <w:t>8) инвалиды;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B99">
        <w:rPr>
          <w:rFonts w:ascii="Times New Roman" w:hAnsi="Times New Roman" w:cs="Times New Roman"/>
          <w:b/>
          <w:sz w:val="28"/>
          <w:szCs w:val="28"/>
          <w:u w:val="single"/>
        </w:rPr>
        <w:t>9) дети-инвалиды.</w:t>
      </w:r>
    </w:p>
    <w:p w:rsidR="00D07757" w:rsidRPr="00D97B99" w:rsidRDefault="00BF12D1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CA272C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 статьи 6.2 Федерального закона № </w:t>
      </w:r>
      <w:r w:rsidR="00537D3D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="00CA272C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к набору социальных услуг </w:t>
      </w:r>
      <w:r w:rsidR="00D07757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отнесено </w:t>
      </w:r>
      <w:r w:rsidR="00D07757" w:rsidRPr="00D97B99">
        <w:rPr>
          <w:rFonts w:ascii="Times New Roman" w:hAnsi="Times New Roman" w:cs="Times New Roman"/>
          <w:b/>
          <w:sz w:val="28"/>
          <w:szCs w:val="28"/>
          <w:u w:val="single"/>
        </w:rPr>
        <w:t>предоставление при наличии медицинских показаний путевки на санаторно-курортное лечение</w:t>
      </w:r>
      <w:r w:rsidR="00D07757" w:rsidRPr="00D97B99">
        <w:rPr>
          <w:rFonts w:ascii="Times New Roman" w:hAnsi="Times New Roman" w:cs="Times New Roman"/>
          <w:sz w:val="28"/>
          <w:szCs w:val="28"/>
        </w:rPr>
        <w:t>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D07757" w:rsidRPr="00D97B99" w:rsidRDefault="00D07757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 xml:space="preserve">Порядок медицинского отбора и направления больных на санаторно-курортное лечение утвержден приказом </w:t>
      </w:r>
      <w:proofErr w:type="spellStart"/>
      <w:r w:rsidRPr="00D97B99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D97B99">
        <w:rPr>
          <w:rFonts w:ascii="Times New Roman" w:hAnsi="Times New Roman" w:cs="Times New Roman"/>
          <w:sz w:val="28"/>
          <w:szCs w:val="28"/>
        </w:rPr>
        <w:t xml:space="preserve"> России от 22.11.2004 г. № 256 (далее </w:t>
      </w:r>
      <w:r w:rsidR="00BF12D1" w:rsidRPr="00D97B99">
        <w:rPr>
          <w:rFonts w:ascii="Times New Roman" w:hAnsi="Times New Roman" w:cs="Times New Roman"/>
          <w:sz w:val="28"/>
          <w:szCs w:val="28"/>
        </w:rPr>
        <w:t>–</w:t>
      </w:r>
      <w:r w:rsidRPr="00D97B99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BF12D1" w:rsidRPr="00D97B99">
        <w:rPr>
          <w:rFonts w:ascii="Times New Roman" w:hAnsi="Times New Roman" w:cs="Times New Roman"/>
          <w:sz w:val="28"/>
          <w:szCs w:val="28"/>
        </w:rPr>
        <w:t xml:space="preserve"> отбора и направления больных на санаторно-курортное лечение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</w:p>
    <w:p w:rsidR="00D07757" w:rsidRPr="00D97B99" w:rsidRDefault="00D07757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 xml:space="preserve">В соответствии с пунктом 1.2 Порядка </w:t>
      </w:r>
      <w:r w:rsidR="00BF12D1" w:rsidRPr="00D97B99">
        <w:rPr>
          <w:rFonts w:ascii="Times New Roman" w:hAnsi="Times New Roman" w:cs="Times New Roman"/>
          <w:sz w:val="28"/>
          <w:szCs w:val="28"/>
        </w:rPr>
        <w:t xml:space="preserve">отбора и направления больных на санаторно-курортное лечение </w:t>
      </w:r>
      <w:r w:rsidRPr="00D97B99">
        <w:rPr>
          <w:rFonts w:ascii="Times New Roman" w:hAnsi="Times New Roman" w:cs="Times New Roman"/>
          <w:sz w:val="28"/>
          <w:szCs w:val="28"/>
        </w:rPr>
        <w:t>медицинский отбор и направление на санаторно-курортное лечение граждан, имеющих право на получение государственной социальной помощи в виде набора социальных услуг, осуществляют лечащий врач и врачебная комиссия (далее - ВК) лечебно-профилактического учреждения по месту жительства.</w:t>
      </w:r>
    </w:p>
    <w:p w:rsidR="00D07757" w:rsidRPr="00D97B99" w:rsidRDefault="00D07757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B99">
        <w:rPr>
          <w:rFonts w:ascii="Times New Roman" w:hAnsi="Times New Roman" w:cs="Times New Roman"/>
          <w:sz w:val="28"/>
          <w:szCs w:val="28"/>
        </w:rPr>
        <w:t>В соответствии с пунктом 1.5 Порядка</w:t>
      </w:r>
      <w:r w:rsidR="00BF12D1" w:rsidRPr="00D97B99">
        <w:rPr>
          <w:rFonts w:ascii="Times New Roman" w:hAnsi="Times New Roman" w:cs="Times New Roman"/>
          <w:sz w:val="28"/>
          <w:szCs w:val="28"/>
        </w:rPr>
        <w:t xml:space="preserve"> отбора и направления больных на санаторно-курортное лечение</w:t>
      </w:r>
      <w:r w:rsidRPr="00D97B99"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 и отсутствии противопоказаний для санаторно-курортного лечения больному выдается на руки справка для получения путевки по форме N 070/у-04 (далее - справка для получения путевки) с рекомендацией санаторно-курортного лечения, о чем лечащий врач лечебно-профилактического учреждения делает соответствующую запись в медицинской карте амбулаторного больного.</w:t>
      </w:r>
      <w:proofErr w:type="gramEnd"/>
      <w:r w:rsidRPr="00D97B99">
        <w:rPr>
          <w:rFonts w:ascii="Times New Roman" w:hAnsi="Times New Roman" w:cs="Times New Roman"/>
          <w:sz w:val="28"/>
          <w:szCs w:val="28"/>
        </w:rPr>
        <w:t xml:space="preserve"> Гражданам, имеющим право на получение государственной социальной помощи в виде набора социальных услуг, справка для получения путевки выдается на основании заключения ВК лечебно-профилактического учреждения. Срок действия справки для получения путевки 6 месяцев.</w:t>
      </w:r>
    </w:p>
    <w:p w:rsidR="00D07757" w:rsidRPr="00D97B99" w:rsidRDefault="00D07757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lastRenderedPageBreak/>
        <w:t>Перечни медицинских показаний и противопоказаний для санаторно-курортного лечения утверждены приказом Минздрава России от 07.06.2018 г. № 321н</w:t>
      </w:r>
      <w:r w:rsidR="00BF12D1" w:rsidRPr="00D97B99">
        <w:rPr>
          <w:rFonts w:ascii="Times New Roman" w:hAnsi="Times New Roman" w:cs="Times New Roman"/>
          <w:sz w:val="28"/>
          <w:szCs w:val="28"/>
        </w:rPr>
        <w:t xml:space="preserve"> (далее – Перечни медицинских показаний и противопоказаний)</w:t>
      </w:r>
      <w:r w:rsidRPr="00D97B99">
        <w:rPr>
          <w:rFonts w:ascii="Times New Roman" w:hAnsi="Times New Roman" w:cs="Times New Roman"/>
          <w:sz w:val="28"/>
          <w:szCs w:val="28"/>
        </w:rPr>
        <w:t>.</w:t>
      </w:r>
    </w:p>
    <w:p w:rsidR="00BF12D1" w:rsidRPr="00D97B99" w:rsidRDefault="00BF12D1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B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5 статьи 6.3 Федерального закона № </w:t>
      </w:r>
      <w:r w:rsidR="00537D3D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Pr="00D97B99">
        <w:rPr>
          <w:rFonts w:ascii="Times New Roman" w:hAnsi="Times New Roman" w:cs="Times New Roman"/>
          <w:sz w:val="28"/>
          <w:szCs w:val="28"/>
        </w:rPr>
        <w:t xml:space="preserve"> Порядок предоставления гражданам социальных услуг в соответствии с настоящей главой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proofErr w:type="gramEnd"/>
      <w:r w:rsidRPr="00D97B99">
        <w:rPr>
          <w:rFonts w:ascii="Times New Roman" w:hAnsi="Times New Roman" w:cs="Times New Roman"/>
          <w:sz w:val="28"/>
          <w:szCs w:val="28"/>
        </w:rPr>
        <w:t xml:space="preserve"> сфере здравоохранения.</w:t>
      </w:r>
    </w:p>
    <w:p w:rsidR="00BF12D1" w:rsidRPr="00D97B99" w:rsidRDefault="00BF12D1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 xml:space="preserve">Порядок предоставления набора социальных услуг отдельным категориям граждан в настоящее время утвержден приказом </w:t>
      </w:r>
      <w:proofErr w:type="spellStart"/>
      <w:r w:rsidRPr="00D97B99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D97B99">
        <w:rPr>
          <w:rFonts w:ascii="Times New Roman" w:hAnsi="Times New Roman" w:cs="Times New Roman"/>
          <w:sz w:val="28"/>
          <w:szCs w:val="28"/>
        </w:rPr>
        <w:t xml:space="preserve"> России от 29.12.2004 г. № 328 (далее – Порядок предоставления набора социальных услуг).</w:t>
      </w:r>
    </w:p>
    <w:p w:rsidR="00BF12D1" w:rsidRPr="00D97B99" w:rsidRDefault="00BF12D1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D97B9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97B99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537D3D" w:rsidRPr="00D97B99">
        <w:rPr>
          <w:rFonts w:ascii="Times New Roman" w:hAnsi="Times New Roman" w:cs="Times New Roman"/>
          <w:sz w:val="28"/>
          <w:szCs w:val="28"/>
        </w:rPr>
        <w:t xml:space="preserve">предоставления набора социальных услуг </w:t>
      </w:r>
      <w:r w:rsidRPr="00D97B99">
        <w:rPr>
          <w:rFonts w:ascii="Times New Roman" w:hAnsi="Times New Roman" w:cs="Times New Roman"/>
          <w:sz w:val="28"/>
          <w:szCs w:val="28"/>
        </w:rPr>
        <w:t>(пункты 3.1 – 3.13) посвящена вопросам предоставления гражданам социальных услуг в части обеспечения санаторно-курортным лечением.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97B99">
        <w:rPr>
          <w:rFonts w:ascii="Times New Roman" w:hAnsi="Times New Roman" w:cs="Times New Roman"/>
          <w:bCs/>
          <w:sz w:val="28"/>
          <w:szCs w:val="28"/>
        </w:rPr>
        <w:t>В соответствии с пунктом 3.7 Порядка предоставления набора социальных услуг при наличии справки для получения путевки граждане обращаются с заявлением о предоставлении санаторно-курортной путевки в территориальные органы Фонда социального страхования Российской Федерации (далее - территориальные органы Фонда) или органы социальной защиты населения, с которыми территориальный орган Фонда заключил соглашение о совместной работе по обеспечению граждан путевками на санаторно-курортное лечение (далее - органы</w:t>
      </w:r>
      <w:proofErr w:type="gramEnd"/>
      <w:r w:rsidRPr="00D97B99">
        <w:rPr>
          <w:rFonts w:ascii="Times New Roman" w:hAnsi="Times New Roman" w:cs="Times New Roman"/>
          <w:bCs/>
          <w:sz w:val="28"/>
          <w:szCs w:val="28"/>
        </w:rPr>
        <w:t xml:space="preserve"> социальной защиты населения), по месту жительства до 1 декабря текущего года для последующей передачи заявлений в территориальные органы Фонда либо в уполномоченный орган.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B99">
        <w:rPr>
          <w:rFonts w:ascii="Times New Roman" w:hAnsi="Times New Roman" w:cs="Times New Roman"/>
          <w:sz w:val="28"/>
          <w:szCs w:val="28"/>
        </w:rPr>
        <w:t xml:space="preserve">Территориальные органы Фонда и органы социальной защиты населения, а также уполномоченные органы не позднее 10 дней с момента поступления заявления о предоставлении санаторно-курортной путевки и справки для получения путевки сообщают гражданину (в том числе в электронном виде, если заявление было представлено в форме электронного документа) о регистрации его заявления с указанием даты регистрации и </w:t>
      </w:r>
      <w:r w:rsidRPr="00D97B99">
        <w:rPr>
          <w:rFonts w:ascii="Times New Roman" w:hAnsi="Times New Roman" w:cs="Times New Roman"/>
          <w:sz w:val="28"/>
          <w:szCs w:val="28"/>
        </w:rPr>
        <w:lastRenderedPageBreak/>
        <w:t>регистрационного номера (пункт 3.8</w:t>
      </w:r>
      <w:r w:rsidRPr="00D97B99">
        <w:rPr>
          <w:rFonts w:ascii="Times New Roman" w:hAnsi="Times New Roman" w:cs="Times New Roman"/>
          <w:bCs/>
          <w:sz w:val="28"/>
          <w:szCs w:val="28"/>
        </w:rPr>
        <w:t xml:space="preserve"> Порядка предоставления</w:t>
      </w:r>
      <w:proofErr w:type="gramEnd"/>
      <w:r w:rsidRPr="00D97B99">
        <w:rPr>
          <w:rFonts w:ascii="Times New Roman" w:hAnsi="Times New Roman" w:cs="Times New Roman"/>
          <w:bCs/>
          <w:sz w:val="28"/>
          <w:szCs w:val="28"/>
        </w:rPr>
        <w:t xml:space="preserve"> набора социальных услуг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 xml:space="preserve">Территориальные органы Фонда и органы социальной защиты населения по месту жительства, а также уполномоченные органы заблаговременно, но не </w:t>
      </w:r>
      <w:proofErr w:type="gramStart"/>
      <w:r w:rsidRPr="00D97B9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97B99">
        <w:rPr>
          <w:rFonts w:ascii="Times New Roman" w:hAnsi="Times New Roman" w:cs="Times New Roman"/>
          <w:sz w:val="28"/>
          <w:szCs w:val="28"/>
        </w:rPr>
        <w:t xml:space="preserve"> чем за 18 дней (для детей-инвалидов, инвалидов с заболеваниями и последствиями травм спинного и головного мозга - за 21 день) до даты заезда в санаторно-курортное учреждение, выдают гражданам санаторно-курортные путевки в соответствии с их заявлениями и справками для их получения.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Санаторно-курортная путевка выдается в заполненном виде с печатью территориального органа Фонда или уполномоченного органа с отметкой «Оплачена за счет средств федерального бюджета и продаже не подлежит» (пункт 3.9</w:t>
      </w:r>
      <w:r w:rsidRPr="00D97B99">
        <w:rPr>
          <w:rFonts w:ascii="Times New Roman" w:hAnsi="Times New Roman" w:cs="Times New Roman"/>
          <w:bCs/>
          <w:sz w:val="28"/>
          <w:szCs w:val="28"/>
        </w:rPr>
        <w:t xml:space="preserve"> Порядка предоставления набора социальных услуг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B99">
        <w:rPr>
          <w:rFonts w:ascii="Times New Roman" w:hAnsi="Times New Roman" w:cs="Times New Roman"/>
          <w:sz w:val="28"/>
          <w:szCs w:val="28"/>
        </w:rPr>
        <w:t>Граждане после получения санаторно-курортной путевки, но не ранее чем за 2 месяца до начала срока ее действия, обязаны получить санаторно-</w:t>
      </w:r>
      <w:r w:rsidR="004C3664">
        <w:rPr>
          <w:rFonts w:ascii="Times New Roman" w:hAnsi="Times New Roman" w:cs="Times New Roman"/>
          <w:sz w:val="28"/>
          <w:szCs w:val="28"/>
        </w:rPr>
        <w:t>курортную карту (учетная форма № 072/у-04, для детей - №</w:t>
      </w:r>
      <w:r w:rsidRPr="00D97B99">
        <w:rPr>
          <w:rFonts w:ascii="Times New Roman" w:hAnsi="Times New Roman" w:cs="Times New Roman"/>
          <w:sz w:val="28"/>
          <w:szCs w:val="28"/>
        </w:rPr>
        <w:t xml:space="preserve"> 076/у-04, утвержденные Приказом </w:t>
      </w:r>
      <w:proofErr w:type="spellStart"/>
      <w:r w:rsidRPr="00D97B99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D97B99">
        <w:rPr>
          <w:rFonts w:ascii="Times New Roman" w:hAnsi="Times New Roman" w:cs="Times New Roman"/>
          <w:sz w:val="28"/>
          <w:szCs w:val="28"/>
        </w:rPr>
        <w:t xml:space="preserve"> России от 22 ноября 2004 г. № 256) в лечебно-профилактическом учреждении, выдавшем справку для получения путевки (пункт 3.10 </w:t>
      </w:r>
      <w:r w:rsidRPr="00D97B99">
        <w:rPr>
          <w:rFonts w:ascii="Times New Roman" w:hAnsi="Times New Roman" w:cs="Times New Roman"/>
          <w:bCs/>
          <w:sz w:val="28"/>
          <w:szCs w:val="28"/>
        </w:rPr>
        <w:t>Порядка предоставления набора социальных услуг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 xml:space="preserve">По прибытии в санаторно-курортное учреждение граждане предъявляют санаторно-курортную путевку и санаторно-курортную карту (пункт 3.11 </w:t>
      </w:r>
      <w:r w:rsidRPr="00D97B99">
        <w:rPr>
          <w:rFonts w:ascii="Times New Roman" w:hAnsi="Times New Roman" w:cs="Times New Roman"/>
          <w:bCs/>
          <w:sz w:val="28"/>
          <w:szCs w:val="28"/>
        </w:rPr>
        <w:t>Порядка предоставления набора социальных услуг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B99">
        <w:rPr>
          <w:rFonts w:ascii="Times New Roman" w:hAnsi="Times New Roman" w:cs="Times New Roman"/>
          <w:sz w:val="28"/>
          <w:szCs w:val="28"/>
        </w:rPr>
        <w:t>Документами, подтверждающими получение санаторно-курортного лечения, являются отрывной талон путевки, который санаторно-курортные учреждения обязаны представить в срок не позднее 30 дней после окончания санаторно-курортного лечения в Фонд социального страхования Российской Федерации или его территориальные органы, а также уполномоченные органы, выдавшие путевку, и обратный талон санаторно-курортной карты, который гражданин в те же сроки представляет в лечебно-профилактическое учреждение, выдавшее санаторно-курортную карту (пункт 3.12</w:t>
      </w:r>
      <w:proofErr w:type="gramEnd"/>
      <w:r w:rsidRPr="00D97B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97B99">
        <w:rPr>
          <w:rFonts w:ascii="Times New Roman" w:hAnsi="Times New Roman" w:cs="Times New Roman"/>
          <w:bCs/>
          <w:sz w:val="28"/>
          <w:szCs w:val="28"/>
        </w:rPr>
        <w:t>Порядка предоставления набора социальных услуг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Граждане в случае отказа от санаторно-курортной путевки обязаны возвратить ее в территориальный орган Фонда или орган социальной защиты населения, а также уполномоченный орган по месту жительства, выдавший санаторно-курортную путевку, не позднее 7 дней до начала срока ее действия (пункт 3.12</w:t>
      </w:r>
      <w:r w:rsidRPr="00D97B99">
        <w:rPr>
          <w:rFonts w:ascii="Times New Roman" w:hAnsi="Times New Roman" w:cs="Times New Roman"/>
          <w:bCs/>
          <w:sz w:val="28"/>
          <w:szCs w:val="28"/>
        </w:rPr>
        <w:t xml:space="preserve"> Порядка предоставления набора социальных услуг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lastRenderedPageBreak/>
        <w:t>В соответствии с частью 3 статьи 6.2 Федерального закона № 178-ФЗ длительность санаторно-курортного лечения в рамках предоставляемого гражданам набора социальных услуг в санаторно-курортной организации составляет 18 дней, для детей-инвалидов - 21 день, а для инвалидов с заболеваниями и последствиями травм спинного и головного мозга - от 24 до 42 дней.</w:t>
      </w:r>
    </w:p>
    <w:p w:rsidR="004C3664" w:rsidRDefault="00D07757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B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Исходя из вышеизложенного, инвалиды, в том числе дети-инвалиды, относятся к лицам, имеющим право на получение государственной социальной помощи в виде набора социальных услуг, в том числе при наличии медицинских показаний путевки на санаторно-курортное лечение. </w:t>
      </w:r>
    </w:p>
    <w:p w:rsidR="004C3664" w:rsidRDefault="00BF12D1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B99">
        <w:rPr>
          <w:rFonts w:ascii="Times New Roman" w:hAnsi="Times New Roman" w:cs="Times New Roman"/>
          <w:b/>
          <w:sz w:val="28"/>
          <w:szCs w:val="28"/>
          <w:u w:val="single"/>
        </w:rPr>
        <w:t>Справка для получения такой путевки выдается инвалидам</w:t>
      </w:r>
      <w:r w:rsidR="004C3664">
        <w:rPr>
          <w:rFonts w:ascii="Times New Roman" w:hAnsi="Times New Roman" w:cs="Times New Roman"/>
          <w:b/>
          <w:sz w:val="28"/>
          <w:szCs w:val="28"/>
          <w:u w:val="single"/>
        </w:rPr>
        <w:t>, в том числе детям-инвалидам,</w:t>
      </w:r>
      <w:r w:rsidRPr="00D97B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ВК медицинской организации по месту жительства на основании Перечней медицинских показаний и противопоказаний. </w:t>
      </w:r>
    </w:p>
    <w:p w:rsidR="00D07757" w:rsidRPr="00D97B99" w:rsidRDefault="00D97B99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7B99">
        <w:rPr>
          <w:rFonts w:ascii="Times New Roman" w:hAnsi="Times New Roman" w:cs="Times New Roman"/>
          <w:b/>
          <w:sz w:val="28"/>
          <w:szCs w:val="28"/>
          <w:u w:val="single"/>
        </w:rPr>
        <w:t>Для получения инвалидом путевки на санаторно-курортное лечение ему необходимо обратиться с указанной справкой и заявлением в территориальное отделение Фонда социального страхования</w:t>
      </w:r>
      <w:r w:rsidRPr="00D97B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t>(или органы социальной защиты населения, с которыми территориальный орган Фонда заключил соглашение о совместной работе по обеспечению граждан путевками на санаторно-курортное лечение).</w:t>
      </w:r>
    </w:p>
    <w:p w:rsidR="00D97B99" w:rsidRPr="00D97B99" w:rsidRDefault="00D97B99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Порядок обеспечения санаторно-курортным лечением инвалидов, в том числе детей-инвалидов, не зависит от наличия </w:t>
      </w:r>
      <w:proofErr w:type="gramStart"/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proofErr w:type="gramEnd"/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t>ИПРА</w:t>
      </w:r>
      <w:proofErr w:type="gramEnd"/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инвалида, ИПРА ребенка-инвалида заключения о нуждаемости в санаторно-курортном лечении.</w:t>
      </w:r>
    </w:p>
    <w:p w:rsidR="00D97B99" w:rsidRPr="00D97B99" w:rsidRDefault="00D97B99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Другими словами, ВК медицинской организации может отказать инвалиду (ребенок-инвалид) в выдаче соответствующей справки в случае, если на момент обращения за справкой у него отсутствуют показания и (или) имеются противопоказания для санаторно-курортного лечения, независимо от наличия такого заключения </w:t>
      </w:r>
      <w:proofErr w:type="gramStart"/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proofErr w:type="gramEnd"/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t>ИПРА</w:t>
      </w:r>
      <w:proofErr w:type="gramEnd"/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инвалида, ИПРА ребенка-инвалида.</w:t>
      </w:r>
    </w:p>
    <w:p w:rsidR="00D97B99" w:rsidRDefault="00D97B99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Одновременно, инвалид (ребенок-инвалид), в ИПРА которого отсутствует заключение о нуждаемости в санаторно-курортном лечении, также может обратиться в медицинскую организацию по месту жительства для получения справки о наличии медицинских показаний и отсутствии противопоказаний для санаторно-курортного лечения и получить указанную справку, если на момент обращения у него имеются </w:t>
      </w:r>
      <w:r w:rsidRPr="00D97B9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соответствующие медицинские показания и отсутствуют противопоказания.</w:t>
      </w:r>
      <w:proofErr w:type="gramEnd"/>
    </w:p>
    <w:p w:rsidR="004C3664" w:rsidRPr="00D97B99" w:rsidRDefault="004C3664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 наличии соответствующей справки и подаче заявления в территориальный орган Фонда социального страхования </w:t>
      </w:r>
      <w:r w:rsidRPr="004C3664">
        <w:rPr>
          <w:rFonts w:ascii="Times New Roman" w:hAnsi="Times New Roman" w:cs="Times New Roman"/>
          <w:b/>
          <w:bCs/>
          <w:sz w:val="28"/>
          <w:szCs w:val="28"/>
          <w:u w:val="single"/>
        </w:rPr>
        <w:t>(органы социальной защиты населения, с которыми территориальный орган Фонда заключил соглашение о совместной работе по обеспечению граждан путевками на санаторно-курортное лечение), территориальный орган Фонда обязан обеспечить инвалида (ребенка-инвалида) путевкой на санаторно-курортное лечение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(независимо от наличия заключения о нуждаемости в санаторно-курортном лечении в ИПРА инвалида, ИПРА ребенка-инвалида) 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порядке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утвержденном частью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III</w:t>
      </w:r>
      <w:r w:rsidRPr="004C366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4C3664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приказа </w:t>
      </w:r>
      <w:proofErr w:type="spellStart"/>
      <w:r w:rsidRPr="004C3664">
        <w:rPr>
          <w:rFonts w:ascii="Times New Roman" w:hAnsi="Times New Roman" w:cs="Times New Roman"/>
          <w:b/>
          <w:sz w:val="28"/>
          <w:szCs w:val="28"/>
          <w:u w:val="single"/>
        </w:rPr>
        <w:t>Минздравсоцразвития</w:t>
      </w:r>
      <w:proofErr w:type="spellEnd"/>
      <w:r w:rsidRPr="004C36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России от 29.12.2004 г. № 328</w:t>
      </w:r>
      <w:r w:rsidRPr="004C366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3A36F1" w:rsidRDefault="003A36F1" w:rsidP="003A36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3D57EB">
        <w:rPr>
          <w:rFonts w:ascii="Times New Roman" w:hAnsi="Times New Roman" w:cs="Times New Roman"/>
          <w:b/>
          <w:i/>
          <w:sz w:val="28"/>
          <w:szCs w:val="28"/>
        </w:rPr>
        <w:t>пациентское</w:t>
      </w:r>
      <w:proofErr w:type="spell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B99" w:rsidRDefault="00D97B99" w:rsidP="008C3B50">
      <w:pPr>
        <w:spacing w:after="0" w:line="240" w:lineRule="auto"/>
      </w:pPr>
      <w:r>
        <w:separator/>
      </w:r>
    </w:p>
  </w:endnote>
  <w:endnote w:type="continuationSeparator" w:id="0">
    <w:p w:rsidR="00D97B99" w:rsidRDefault="00D97B99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  <w:docPartObj>
        <w:docPartGallery w:val="Page Numbers (Bottom of Page)"/>
        <w:docPartUnique/>
      </w:docPartObj>
    </w:sdtPr>
    <w:sdtContent>
      <w:p w:rsidR="00D97B99" w:rsidRDefault="00D97B99">
        <w:pPr>
          <w:pStyle w:val="a6"/>
          <w:jc w:val="center"/>
        </w:pPr>
        <w:fldSimple w:instr="PAGE   \* MERGEFORMAT">
          <w:r w:rsidR="004C3664">
            <w:rPr>
              <w:noProof/>
            </w:rPr>
            <w:t>2</w:t>
          </w:r>
        </w:fldSimple>
      </w:p>
    </w:sdtContent>
  </w:sdt>
  <w:p w:rsidR="00D97B99" w:rsidRDefault="00D97B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B99" w:rsidRDefault="00D97B99" w:rsidP="008C3B50">
      <w:pPr>
        <w:spacing w:after="0" w:line="240" w:lineRule="auto"/>
      </w:pPr>
      <w:r>
        <w:separator/>
      </w:r>
    </w:p>
  </w:footnote>
  <w:footnote w:type="continuationSeparator" w:id="0">
    <w:p w:rsidR="00D97B99" w:rsidRDefault="00D97B99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35BA2"/>
    <w:rsid w:val="0006335B"/>
    <w:rsid w:val="00084788"/>
    <w:rsid w:val="000E584C"/>
    <w:rsid w:val="0010528B"/>
    <w:rsid w:val="0011150F"/>
    <w:rsid w:val="00125E66"/>
    <w:rsid w:val="0018137E"/>
    <w:rsid w:val="001977A4"/>
    <w:rsid w:val="001E5012"/>
    <w:rsid w:val="00211C90"/>
    <w:rsid w:val="002625DA"/>
    <w:rsid w:val="0036089A"/>
    <w:rsid w:val="003A36F1"/>
    <w:rsid w:val="003D57EB"/>
    <w:rsid w:val="003E1380"/>
    <w:rsid w:val="00473870"/>
    <w:rsid w:val="004A6D88"/>
    <w:rsid w:val="004A7CD0"/>
    <w:rsid w:val="004C3664"/>
    <w:rsid w:val="004C7954"/>
    <w:rsid w:val="004D0E4A"/>
    <w:rsid w:val="00503DC7"/>
    <w:rsid w:val="00504F8A"/>
    <w:rsid w:val="00505AA5"/>
    <w:rsid w:val="005349AC"/>
    <w:rsid w:val="00537D3D"/>
    <w:rsid w:val="00565FEE"/>
    <w:rsid w:val="005B22F6"/>
    <w:rsid w:val="005C16D1"/>
    <w:rsid w:val="005D3E9D"/>
    <w:rsid w:val="005D5267"/>
    <w:rsid w:val="005E4EEC"/>
    <w:rsid w:val="00604D9A"/>
    <w:rsid w:val="00692ECC"/>
    <w:rsid w:val="006F7C0B"/>
    <w:rsid w:val="00712726"/>
    <w:rsid w:val="00744C82"/>
    <w:rsid w:val="00752EE7"/>
    <w:rsid w:val="00772928"/>
    <w:rsid w:val="007A012D"/>
    <w:rsid w:val="007D177A"/>
    <w:rsid w:val="00841F18"/>
    <w:rsid w:val="008668B9"/>
    <w:rsid w:val="008C3B50"/>
    <w:rsid w:val="00910DA2"/>
    <w:rsid w:val="009564E2"/>
    <w:rsid w:val="00965E56"/>
    <w:rsid w:val="009B3743"/>
    <w:rsid w:val="009E0926"/>
    <w:rsid w:val="009F7F52"/>
    <w:rsid w:val="00A552FD"/>
    <w:rsid w:val="00A9223D"/>
    <w:rsid w:val="00B01D2D"/>
    <w:rsid w:val="00B34A9E"/>
    <w:rsid w:val="00B5613B"/>
    <w:rsid w:val="00B75781"/>
    <w:rsid w:val="00BC5F2B"/>
    <w:rsid w:val="00BF12D1"/>
    <w:rsid w:val="00C43E41"/>
    <w:rsid w:val="00C6339C"/>
    <w:rsid w:val="00CA272C"/>
    <w:rsid w:val="00CC764A"/>
    <w:rsid w:val="00D00FDB"/>
    <w:rsid w:val="00D07757"/>
    <w:rsid w:val="00D4261D"/>
    <w:rsid w:val="00D805EC"/>
    <w:rsid w:val="00D862D8"/>
    <w:rsid w:val="00D97B99"/>
    <w:rsid w:val="00DD668D"/>
    <w:rsid w:val="00DE1E93"/>
    <w:rsid w:val="00DE265B"/>
    <w:rsid w:val="00E36886"/>
    <w:rsid w:val="00E85ED0"/>
    <w:rsid w:val="00EE20A1"/>
    <w:rsid w:val="00F861CC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28B2-CD28-4774-BD54-08B77034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7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20</cp:revision>
  <dcterms:created xsi:type="dcterms:W3CDTF">2019-02-19T15:18:00Z</dcterms:created>
  <dcterms:modified xsi:type="dcterms:W3CDTF">2019-05-28T09:45:00Z</dcterms:modified>
</cp:coreProperties>
</file>