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8D" w:rsidRPr="0047592B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</w:pPr>
      <w:r w:rsidRPr="0047592B"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  <w:t>Волгоград, общество ветеранов</w:t>
      </w: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имеет ли право гражданин на получение групп инвалидности с гипертонической болезнью</w:t>
      </w:r>
      <w:r w:rsidR="00767061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 xml:space="preserve"> </w:t>
      </w: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(частые кризы). Страдает около 40 лет.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обязательна  ли заявительная форма обращения от пациента при оформлении документов на МСЭ?</w:t>
      </w:r>
    </w:p>
    <w:p w:rsidR="0054118C" w:rsidRDefault="0054118C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bookmarkStart w:id="0" w:name="_GoBack"/>
      <w:bookmarkEnd w:id="0"/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D3EB6" w:rsidRDefault="007D3EB6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4F80" w:rsidRDefault="00404F8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4F80" w:rsidRDefault="00404F8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4F80" w:rsidRDefault="00404F8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54118C"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D16BE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16BE" w:rsidRPr="00ED16BE" w:rsidRDefault="00ED16BE" w:rsidP="00702098">
      <w:pPr>
        <w:pStyle w:val="a3"/>
        <w:numPr>
          <w:ilvl w:val="0"/>
          <w:numId w:val="10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Федеральным законом от 24.11.1995 г.  № 181-ФЗ «О социальной защите инвалидов в Российской Федерации»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ED16BE" w:rsidRPr="00ED16BE" w:rsidRDefault="00ED16BE" w:rsidP="00702098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Ограничение жизнедеятельности – это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ED16BE" w:rsidRPr="00ED16BE" w:rsidRDefault="00ED16BE" w:rsidP="00702098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6BE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сами по себе заболевания, последствия травм и дефекты не являются безусловным основанием для установления инвалидности, если не приводят к стойким нарушениям функций организма и ограничениям жизнедеятельности. </w:t>
      </w:r>
    </w:p>
    <w:p w:rsidR="00ED16BE" w:rsidRDefault="00ED16BE" w:rsidP="00702098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организма, а также наличие и степень выраженности ограничений жизнедеятельности в различных категориях определяю</w:t>
      </w: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E202B" w:rsidRPr="00FE202B" w:rsidRDefault="00FE202B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20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Pr="00FE202B">
        <w:rPr>
          <w:rFonts w:ascii="Times New Roman" w:hAnsi="Times New Roman" w:cs="Times New Roman"/>
          <w:sz w:val="28"/>
          <w:szCs w:val="28"/>
        </w:rPr>
        <w:t>пунктом 24 Правил признания лица инвалидом, утвержденных постановлением Правительства Российской Федерации от 20.02.2006</w:t>
      </w:r>
      <w:r w:rsidR="003E345E">
        <w:rPr>
          <w:rFonts w:ascii="Times New Roman" w:hAnsi="Times New Roman" w:cs="Times New Roman"/>
          <w:sz w:val="28"/>
          <w:szCs w:val="28"/>
        </w:rPr>
        <w:t xml:space="preserve"> г.</w:t>
      </w:r>
      <w:r w:rsidRPr="00FE202B">
        <w:rPr>
          <w:rFonts w:ascii="Times New Roman" w:hAnsi="Times New Roman" w:cs="Times New Roman"/>
          <w:sz w:val="28"/>
          <w:szCs w:val="28"/>
        </w:rPr>
        <w:t xml:space="preserve"> № 95</w:t>
      </w:r>
      <w:r w:rsidR="00702098">
        <w:rPr>
          <w:rFonts w:ascii="Times New Roman" w:hAnsi="Times New Roman" w:cs="Times New Roman"/>
          <w:sz w:val="28"/>
          <w:szCs w:val="28"/>
        </w:rPr>
        <w:t>,</w:t>
      </w:r>
      <w:r w:rsidRPr="00FE202B">
        <w:rPr>
          <w:rFonts w:ascii="Times New Roman" w:hAnsi="Times New Roman" w:cs="Times New Roman"/>
          <w:sz w:val="28"/>
          <w:szCs w:val="28"/>
        </w:rPr>
        <w:t xml:space="preserve">  </w:t>
      </w: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медико-социальная экспертиза проводится по заявлению гражданина (его законного или уполномоченного представителя)</w:t>
      </w:r>
      <w:r w:rsidRPr="00FE202B">
        <w:rPr>
          <w:rFonts w:ascii="Times New Roman" w:hAnsi="Times New Roman" w:cs="Times New Roman"/>
          <w:sz w:val="28"/>
          <w:szCs w:val="28"/>
        </w:rPr>
        <w:t xml:space="preserve"> в соответствии с указанными в нем одной или несколькими целями, предусмотренными </w:t>
      </w:r>
      <w:hyperlink r:id="rId8" w:history="1">
        <w:r w:rsidRPr="00FE202B">
          <w:rPr>
            <w:rFonts w:ascii="Times New Roman" w:hAnsi="Times New Roman" w:cs="Times New Roman"/>
            <w:sz w:val="28"/>
            <w:szCs w:val="28"/>
          </w:rPr>
          <w:t>пунктом 24(1)</w:t>
        </w:r>
      </w:hyperlink>
      <w:r w:rsidRPr="00FE202B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E202B" w:rsidRDefault="00FE202B" w:rsidP="00702098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02B">
        <w:rPr>
          <w:rFonts w:ascii="Times New Roman" w:hAnsi="Times New Roman" w:cs="Times New Roman"/>
          <w:sz w:val="28"/>
          <w:szCs w:val="28"/>
        </w:rPr>
        <w:t>Заявление подается в бюро в письменной форме с приложением направления на медико-социальную экспертизу, выданного медицинской организацией (органом, осуществляющим пенсионное обеспечение, органом социальной защиты населения), и медицинских документов, подтверждающих нарушение здоровья.</w:t>
      </w:r>
    </w:p>
    <w:p w:rsidR="008A7F3A" w:rsidRDefault="008A7F3A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1E67" w:rsidRDefault="00941E67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Default="009644CA" w:rsidP="0076706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752EE7" w:rsidSect="00653CB9">
      <w:footerReference w:type="default" r:id="rId9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CD" w:rsidRDefault="005F6ACD" w:rsidP="008C3B50">
      <w:pPr>
        <w:spacing w:after="0" w:line="240" w:lineRule="auto"/>
      </w:pPr>
      <w:r>
        <w:separator/>
      </w:r>
    </w:p>
  </w:endnote>
  <w:endnote w:type="continuationSeparator" w:id="0">
    <w:p w:rsidR="005F6ACD" w:rsidRDefault="005F6AC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FD0D08" w:rsidRDefault="0088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CD" w:rsidRDefault="005F6ACD" w:rsidP="008C3B50">
      <w:pPr>
        <w:spacing w:after="0" w:line="240" w:lineRule="auto"/>
      </w:pPr>
      <w:r>
        <w:separator/>
      </w:r>
    </w:p>
  </w:footnote>
  <w:footnote w:type="continuationSeparator" w:id="0">
    <w:p w:rsidR="005F6ACD" w:rsidRDefault="005F6AC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0DE2"/>
    <w:rsid w:val="002F3729"/>
    <w:rsid w:val="0038043D"/>
    <w:rsid w:val="003E2694"/>
    <w:rsid w:val="003E345E"/>
    <w:rsid w:val="00404F80"/>
    <w:rsid w:val="00405588"/>
    <w:rsid w:val="00443CCF"/>
    <w:rsid w:val="0047233B"/>
    <w:rsid w:val="0047592B"/>
    <w:rsid w:val="00481538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2EC5"/>
    <w:rsid w:val="005E4EEC"/>
    <w:rsid w:val="005F26A6"/>
    <w:rsid w:val="005F5C18"/>
    <w:rsid w:val="005F6ACD"/>
    <w:rsid w:val="0063461F"/>
    <w:rsid w:val="00653CB9"/>
    <w:rsid w:val="0067636E"/>
    <w:rsid w:val="00692ECC"/>
    <w:rsid w:val="006F7C0B"/>
    <w:rsid w:val="00702098"/>
    <w:rsid w:val="007232A8"/>
    <w:rsid w:val="007276A0"/>
    <w:rsid w:val="00752EE7"/>
    <w:rsid w:val="00767061"/>
    <w:rsid w:val="0078150B"/>
    <w:rsid w:val="007A012D"/>
    <w:rsid w:val="007A5BD9"/>
    <w:rsid w:val="007B28B5"/>
    <w:rsid w:val="007D177A"/>
    <w:rsid w:val="007D3EB6"/>
    <w:rsid w:val="00870F14"/>
    <w:rsid w:val="008732E8"/>
    <w:rsid w:val="00880096"/>
    <w:rsid w:val="008A123D"/>
    <w:rsid w:val="008A7F3A"/>
    <w:rsid w:val="008B0513"/>
    <w:rsid w:val="008C138D"/>
    <w:rsid w:val="008C3B50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BF05EB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ED16BE"/>
    <w:rsid w:val="00EF7B4F"/>
    <w:rsid w:val="00F13D5E"/>
    <w:rsid w:val="00F70F5C"/>
    <w:rsid w:val="00FB23C7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BB78A-03AA-423D-AFEC-23C300F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531AFD3788F7B05C86551B1591369F584BA1183DD7FC5C1A45A67C7AD58ADE39DB55FAE5A8222F75F702FD319B33078FAFF60x3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50F0-AC25-4F61-9EFE-9EF0D85F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7</cp:revision>
  <dcterms:created xsi:type="dcterms:W3CDTF">2019-04-13T11:59:00Z</dcterms:created>
  <dcterms:modified xsi:type="dcterms:W3CDTF">2019-04-13T12:08:00Z</dcterms:modified>
</cp:coreProperties>
</file>