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214100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Приказ Минтруда 888н содержит очень большое количество абсолютных противопоказаний для назначения ТСР. Это часто пр</w:t>
      </w:r>
      <w:r w:rsidR="00E4177F">
        <w:rPr>
          <w:rFonts w:ascii="Arial" w:hAnsi="Arial" w:cs="Arial"/>
          <w:i/>
          <w:color w:val="222222"/>
          <w:shd w:val="clear" w:color="auto" w:fill="FFFFFF"/>
        </w:rPr>
        <w:t xml:space="preserve">епятствует назначению инвалидам </w:t>
      </w:r>
      <w:r>
        <w:rPr>
          <w:rFonts w:ascii="Arial" w:hAnsi="Arial" w:cs="Arial"/>
          <w:i/>
          <w:color w:val="222222"/>
          <w:shd w:val="clear" w:color="auto" w:fill="FFFFFF"/>
        </w:rPr>
        <w:t>необходимых им технических средств. Необходим индивидуальный подход. Планируется ли пересмотреть перечень именно противопоказаний?</w:t>
      </w:r>
    </w:p>
    <w:p w:rsidR="00443438" w:rsidRPr="00826D04" w:rsidRDefault="00443438" w:rsidP="004434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EEC" w:rsidRPr="00C12879" w:rsidRDefault="005E4EEC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CB9" w:rsidRPr="00C12879" w:rsidRDefault="00653CB9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04" w:rsidRDefault="00826D04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79" w:rsidRDefault="00C12879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100" w:rsidRPr="00C12879" w:rsidRDefault="00214100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12879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F4B3D" w:rsidRPr="00C12879" w:rsidRDefault="004F4B3D" w:rsidP="00576A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99" w:rsidRPr="00A53C5E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</w:t>
      </w:r>
      <w:smartTag w:uri="urn:schemas-microsoft-com:office:smarttags" w:element="metricconverter">
        <w:smartTagPr>
          <w:attr w:name="ProductID" w:val="199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                       № 181-ФЗ «О социальной защите инвалидов в Российской Федерации» 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</w:t>
      </w:r>
      <w:smartTag w:uri="urn:schemas-microsoft-com:office:smarttags" w:element="metricconverter">
        <w:smartTagPr>
          <w:attr w:name="ProductID" w:val="2008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>. № 240 (далее – Правила).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формы (далее - Порядок) утверждены приказом Минтруда России от 13.06.2017 г. № 486н.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ИПРА разрабатывается при проведении МСЭ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 xml:space="preserve">При разработке ИПРА специалистами МСЭ проводится реабилитационно-абилитационная экспертная диагностика, оценка реабилитационного потенциала, определяются реабилитационный прогноз и мероприятия, технические средства и услуги,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 </w:t>
      </w:r>
    </w:p>
    <w:p w:rsidR="00576A99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Назначение</w:t>
      </w:r>
      <w:r w:rsidR="00760A19">
        <w:rPr>
          <w:rFonts w:ascii="Times New Roman" w:hAnsi="Times New Roman" w:cs="Times New Roman"/>
          <w:sz w:val="28"/>
          <w:szCs w:val="28"/>
        </w:rPr>
        <w:t xml:space="preserve"> инвалиду конкретного вида ТСР </w:t>
      </w:r>
      <w:r w:rsidRPr="00A53C5E">
        <w:rPr>
          <w:rFonts w:ascii="Times New Roman" w:hAnsi="Times New Roman" w:cs="Times New Roman"/>
          <w:sz w:val="28"/>
          <w:szCs w:val="28"/>
        </w:rPr>
        <w:t xml:space="preserve">в рамках ИПРА осуществляется специалистами учреждений МСЭ на основании перечня показаний и противопоказаний для обеспечения инвалидов техническими средствами реабилитации, утвержденного приказом Минтруда России от </w:t>
      </w:r>
      <w:r w:rsidRPr="00A53C5E">
        <w:rPr>
          <w:rFonts w:ascii="Times New Roman" w:hAnsi="Times New Roman" w:cs="Times New Roman"/>
          <w:sz w:val="28"/>
          <w:szCs w:val="28"/>
        </w:rPr>
        <w:lastRenderedPageBreak/>
        <w:t>28.12.2017 г. № 888н «Об утверждении перечня показаний и противопоказаний для обеспечения инвалидов техническими средствами реабилитации» (далее - Перечень), вступившем в силу 18 марта 2018 г.</w:t>
      </w:r>
    </w:p>
    <w:p w:rsidR="00760A19" w:rsidRPr="00760A19" w:rsidRDefault="00760A1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A19">
        <w:rPr>
          <w:rFonts w:ascii="Times New Roman" w:hAnsi="Times New Roman" w:cs="Times New Roman"/>
          <w:b/>
          <w:i/>
          <w:sz w:val="28"/>
          <w:szCs w:val="28"/>
          <w:u w:val="single"/>
        </w:rPr>
        <w:t>В течение 2018 г. Минтрудом России и Федеральным бюро был проведен мониторинг правоприменительной практики новой редакции Перечня, по результатам которого был подготовлен и утвержден приказ Минтруда России от 31.10.2018 г. № 680н «О внесении изменений в перечень показаний и противопоказаний для обеспечения инвалидов техническими средствами реабилитации, утвержденный приказом Министерства труда и социальной защиты Российской Федерации от 28 декабря 2017 г. № 888н».</w:t>
      </w:r>
    </w:p>
    <w:p w:rsidR="00760A19" w:rsidRDefault="00760A1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A19">
        <w:rPr>
          <w:rFonts w:ascii="Times New Roman" w:hAnsi="Times New Roman" w:cs="Times New Roman"/>
          <w:b/>
          <w:i/>
          <w:sz w:val="28"/>
          <w:szCs w:val="28"/>
          <w:u w:val="single"/>
        </w:rPr>
        <w:t>Данным приказом, в числе прочего, в отношении значительного числа ТСР абсолютные медицинские показания были либо исключены, либо переведены в относительные.</w:t>
      </w:r>
    </w:p>
    <w:p w:rsidR="00760A19" w:rsidRPr="00760A19" w:rsidRDefault="00760A1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Работа по совершенствованию перечня продолжилась утверждением приказов Минтруда России от 05.12.2018 г. № 768н и от 06.05.2019 г. № 307н, а также продолжается в настоящее время.</w:t>
      </w:r>
    </w:p>
    <w:p w:rsidR="00A53C5E" w:rsidRPr="00A53C5E" w:rsidRDefault="00A53C5E" w:rsidP="00760A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2D" w:rsidRDefault="00DC582D" w:rsidP="008C3B50">
      <w:pPr>
        <w:spacing w:after="0" w:line="240" w:lineRule="auto"/>
      </w:pPr>
      <w:r>
        <w:separator/>
      </w:r>
    </w:p>
  </w:endnote>
  <w:end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DC582D" w:rsidRDefault="00F22B46">
        <w:pPr>
          <w:pStyle w:val="a6"/>
          <w:jc w:val="center"/>
        </w:pPr>
        <w:fldSimple w:instr="PAGE   \* MERGEFORMAT">
          <w:r w:rsidR="00E4177F">
            <w:rPr>
              <w:noProof/>
            </w:rPr>
            <w:t>3</w:t>
          </w:r>
        </w:fldSimple>
      </w:p>
    </w:sdtContent>
  </w:sdt>
  <w:p w:rsidR="00DC582D" w:rsidRDefault="00DC58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2D" w:rsidRDefault="00DC582D" w:rsidP="008C3B50">
      <w:pPr>
        <w:spacing w:after="0" w:line="240" w:lineRule="auto"/>
      </w:pPr>
      <w:r>
        <w:separator/>
      </w:r>
    </w:p>
  </w:footnote>
  <w:foot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6335B"/>
    <w:rsid w:val="0009465A"/>
    <w:rsid w:val="000B28FE"/>
    <w:rsid w:val="000E34BE"/>
    <w:rsid w:val="000E584C"/>
    <w:rsid w:val="0011150F"/>
    <w:rsid w:val="0018137E"/>
    <w:rsid w:val="00191262"/>
    <w:rsid w:val="001977A4"/>
    <w:rsid w:val="001B6B4F"/>
    <w:rsid w:val="001F4E2A"/>
    <w:rsid w:val="00211C90"/>
    <w:rsid w:val="00214100"/>
    <w:rsid w:val="00220AF4"/>
    <w:rsid w:val="00234FBD"/>
    <w:rsid w:val="002625DA"/>
    <w:rsid w:val="002A2FC1"/>
    <w:rsid w:val="002F3729"/>
    <w:rsid w:val="00354F2A"/>
    <w:rsid w:val="0038043D"/>
    <w:rsid w:val="003E2694"/>
    <w:rsid w:val="00405588"/>
    <w:rsid w:val="00443438"/>
    <w:rsid w:val="00443CCF"/>
    <w:rsid w:val="00481538"/>
    <w:rsid w:val="004A7CD0"/>
    <w:rsid w:val="004C7954"/>
    <w:rsid w:val="004D0E4A"/>
    <w:rsid w:val="004E10E2"/>
    <w:rsid w:val="004E3C6F"/>
    <w:rsid w:val="004F4B3D"/>
    <w:rsid w:val="00503DC7"/>
    <w:rsid w:val="00505AA5"/>
    <w:rsid w:val="00576A99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60A19"/>
    <w:rsid w:val="0078150B"/>
    <w:rsid w:val="007A012D"/>
    <w:rsid w:val="007A5BD9"/>
    <w:rsid w:val="007D177A"/>
    <w:rsid w:val="00826D04"/>
    <w:rsid w:val="00870F14"/>
    <w:rsid w:val="00872BCA"/>
    <w:rsid w:val="008A1845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53C5E"/>
    <w:rsid w:val="00A67DE5"/>
    <w:rsid w:val="00AB6D43"/>
    <w:rsid w:val="00B34A9E"/>
    <w:rsid w:val="00B5613B"/>
    <w:rsid w:val="00BB72D1"/>
    <w:rsid w:val="00C12879"/>
    <w:rsid w:val="00C3009A"/>
    <w:rsid w:val="00C3378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C582D"/>
    <w:rsid w:val="00DD668D"/>
    <w:rsid w:val="00E01A45"/>
    <w:rsid w:val="00E02E54"/>
    <w:rsid w:val="00E4177F"/>
    <w:rsid w:val="00E67C5C"/>
    <w:rsid w:val="00E80A1D"/>
    <w:rsid w:val="00E85ED0"/>
    <w:rsid w:val="00E9042C"/>
    <w:rsid w:val="00E91E57"/>
    <w:rsid w:val="00EA7E84"/>
    <w:rsid w:val="00F05403"/>
    <w:rsid w:val="00F13D5E"/>
    <w:rsid w:val="00F22B46"/>
    <w:rsid w:val="00F64528"/>
    <w:rsid w:val="00FB23C7"/>
    <w:rsid w:val="00FC1715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F1F3-7EE4-4D88-BA12-55AFB61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30</cp:revision>
  <dcterms:created xsi:type="dcterms:W3CDTF">2019-02-19T15:18:00Z</dcterms:created>
  <dcterms:modified xsi:type="dcterms:W3CDTF">2019-07-07T14:56:00Z</dcterms:modified>
</cp:coreProperties>
</file>