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765" w:rsidRDefault="00D94418" w:rsidP="00D94418">
      <w:pPr>
        <w:rPr>
          <w:rFonts w:ascii="Arial" w:hAnsi="Arial" w:cs="Arial"/>
          <w:i/>
        </w:rPr>
      </w:pPr>
      <w:r w:rsidRPr="00D94418">
        <w:rPr>
          <w:rFonts w:ascii="Arial" w:hAnsi="Arial" w:cs="Arial"/>
          <w:i/>
          <w:u w:val="single"/>
        </w:rPr>
        <w:t>В</w:t>
      </w:r>
      <w:r w:rsidR="00B45765">
        <w:rPr>
          <w:rFonts w:ascii="Arial" w:hAnsi="Arial" w:cs="Arial"/>
          <w:i/>
          <w:u w:val="single"/>
        </w:rPr>
        <w:t>.</w:t>
      </w:r>
      <w:r w:rsidRPr="00D94418">
        <w:rPr>
          <w:rFonts w:ascii="Arial" w:hAnsi="Arial" w:cs="Arial"/>
          <w:i/>
          <w:u w:val="single"/>
        </w:rPr>
        <w:t xml:space="preserve"> Евгения Александровна</w:t>
      </w:r>
      <w:r w:rsidRPr="00D94418">
        <w:rPr>
          <w:rFonts w:ascii="Arial" w:hAnsi="Arial" w:cs="Arial"/>
          <w:i/>
        </w:rPr>
        <w:t xml:space="preserve">, 2006 года рождения, </w:t>
      </w:r>
      <w:proofErr w:type="spellStart"/>
      <w:r w:rsidRPr="00D94418">
        <w:rPr>
          <w:rFonts w:ascii="Arial" w:hAnsi="Arial" w:cs="Arial"/>
          <w:i/>
        </w:rPr>
        <w:t>прож</w:t>
      </w:r>
      <w:proofErr w:type="spellEnd"/>
      <w:r w:rsidRPr="00D94418">
        <w:rPr>
          <w:rFonts w:ascii="Arial" w:hAnsi="Arial" w:cs="Arial"/>
          <w:i/>
        </w:rPr>
        <w:t xml:space="preserve">. по адресу: Волгоградская область, </w:t>
      </w:r>
    </w:p>
    <w:p w:rsidR="00D94418" w:rsidRPr="00D94418" w:rsidRDefault="00D94418" w:rsidP="00D94418">
      <w:pPr>
        <w:rPr>
          <w:rFonts w:ascii="Arial" w:hAnsi="Arial" w:cs="Arial"/>
          <w:i/>
        </w:rPr>
      </w:pPr>
      <w:r w:rsidRPr="00D94418">
        <w:rPr>
          <w:rFonts w:ascii="Arial" w:hAnsi="Arial" w:cs="Arial"/>
          <w:i/>
        </w:rPr>
        <w:t>Диагноз: ДЦП. Для обеспечения нормальной жизнедеятельности необходимы памперсы. Отказывают. Ребенок перемещается только в коляске. Как вести нормальный образ жизни?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AB534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B5340" w:rsidRDefault="00AB5340" w:rsidP="00AB5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748C4" w:rsidRDefault="008748C4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94418" w:rsidRDefault="00D94418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94418" w:rsidRDefault="00D94418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94418" w:rsidRDefault="00D94418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Default="00D94418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Уважаемая Евгения Александровна</w:t>
      </w:r>
      <w:r w:rsidR="00C43E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A35C0F" w:rsidRDefault="00A35C0F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A7F3A" w:rsidRDefault="008A7F3A" w:rsidP="00C43E4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F3729" w:rsidRDefault="00DA6D2F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пунктом </w:t>
      </w:r>
      <w:r w:rsidR="008748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22</w:t>
      </w:r>
      <w:r w:rsidR="00D944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Перечня</w:t>
      </w:r>
      <w:r w:rsidRPr="00DA6D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показаний и противопоказаний для обеспечения инвалидов</w:t>
      </w:r>
      <w:r w:rsidR="004816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техническими средствами реабилитации (далее –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ТСР</w:t>
      </w:r>
      <w:r w:rsidR="004816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утвержденного приказом Минтруда России от 28.12.2017 г. № 888н</w:t>
      </w:r>
      <w:r w:rsidR="008A7F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(далее – Перечень показаний)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="002F3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медицинскими показаниями для обеспечения инвалидов </w:t>
      </w:r>
      <w:r w:rsidR="008748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абсорбирующим бельем, подгузниками</w:t>
      </w:r>
      <w:r w:rsidR="00D944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2F3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являются:</w:t>
      </w:r>
    </w:p>
    <w:p w:rsidR="008748C4" w:rsidRPr="008748C4" w:rsidRDefault="008748C4" w:rsidP="008748C4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Pr="008748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Стойкие выраженные или значительно выраженные нарушения функции пищеварительной системы и/или мочевыделительной функции вследствие заболеваний, последствий травм, пороков развития центральной, периферической нервной системы;</w:t>
      </w:r>
    </w:p>
    <w:p w:rsidR="008748C4" w:rsidRDefault="008748C4" w:rsidP="008748C4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48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заболеваний, последствий травм, пороков развития мочеп</w:t>
      </w:r>
      <w:r w:rsidR="006411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оловой и пищеварительной систем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  <w:r w:rsidR="006411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8748C4" w:rsidRDefault="008748C4" w:rsidP="008748C4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Медицинскими противопоказаниями являются:</w:t>
      </w:r>
    </w:p>
    <w:p w:rsidR="008748C4" w:rsidRDefault="008748C4" w:rsidP="008748C4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Pr="008748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Абсолютные медицинские противопоказания:</w:t>
      </w:r>
      <w:r w:rsidR="005826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8748C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аллергическая реакция на материал, из которого изготовлены изделия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  <w:r w:rsidR="006411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D94418" w:rsidRDefault="00641171" w:rsidP="00641171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411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Решение о наличии медицинских показаний и отсутствии противопоказаний для включения в</w:t>
      </w:r>
      <w:r w:rsidR="004816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индивидуальную программу реабилитации или </w:t>
      </w:r>
      <w:proofErr w:type="spellStart"/>
      <w:r w:rsidR="004816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абилитации</w:t>
      </w:r>
      <w:proofErr w:type="spellEnd"/>
      <w:r w:rsidR="00D944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4816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(далее – </w:t>
      </w:r>
      <w:r w:rsidRPr="006411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ИПРА</w:t>
      </w:r>
      <w:r w:rsidR="004816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 w:rsidR="00D944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инвалида</w:t>
      </w:r>
      <w:r w:rsidR="004816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ИПРА ребенка-инвалида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абсорбирующего белья</w:t>
      </w:r>
      <w:r w:rsidRPr="006411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принимается специалистами бюро медико-социальной экспертизы</w:t>
      </w:r>
      <w:r w:rsidR="00D9441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(далее - МСЭ)</w:t>
      </w:r>
      <w:r w:rsidRPr="006411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</w:p>
    <w:p w:rsidR="00641171" w:rsidRDefault="00641171" w:rsidP="00641171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411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 этом,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учитывается заключение врача-невролога (в случае, если к нарушениям функций выделения мочи и кала привели заболевания, последствия травм, пороки развития центральной и периферической нервной системы),  врача-хирурга или врача хирурга-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колопроктолога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(если к недержанию кала привели заболевания, последствия травм, пороки развития пищеварительной системы) и врача-уролога (во всех случаях - для уточнения степени тяжести недержания мочи, объема выделенной мочи за сутки, количества остаточной мочи по результатам УЗИ), приложенны</w:t>
      </w:r>
      <w:r w:rsidRPr="0064117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 к форме направления на медико-социальную экспертизу медицинс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кой организацией (форма 088/у).</w:t>
      </w:r>
    </w:p>
    <w:p w:rsidR="00D94418" w:rsidRPr="00586A5D" w:rsidRDefault="00D94418" w:rsidP="00D9441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>В случае несогласия с решением бюро МСЭ по месту жительства</w:t>
      </w:r>
      <w:r>
        <w:rPr>
          <w:rFonts w:ascii="Times New Roman" w:hAnsi="Times New Roman" w:cs="Times New Roman"/>
          <w:sz w:val="28"/>
          <w:szCs w:val="28"/>
        </w:rPr>
        <w:t>, в том числе в части рекомендованных ТСР,</w:t>
      </w:r>
      <w:r w:rsidRPr="00586A5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гражданин</w:t>
      </w:r>
      <w:r w:rsidRPr="00586A5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586A5D">
        <w:rPr>
          <w:rFonts w:ascii="Times New Roman" w:hAnsi="Times New Roman" w:cs="Times New Roman"/>
          <w:sz w:val="28"/>
          <w:szCs w:val="28"/>
        </w:rPr>
        <w:t xml:space="preserve">законный представитель) в соответствии с Правилами </w:t>
      </w:r>
      <w:r>
        <w:rPr>
          <w:rFonts w:ascii="Times New Roman" w:hAnsi="Times New Roman" w:cs="Times New Roman"/>
          <w:sz w:val="28"/>
          <w:szCs w:val="28"/>
        </w:rPr>
        <w:t>признания лица инвалидом, утвержденными постановлением Правительства Российской Федерации                        от 20.02.2006 г. № 95,</w:t>
      </w:r>
      <w:r w:rsidRPr="00586A5D">
        <w:rPr>
          <w:rFonts w:ascii="Times New Roman" w:hAnsi="Times New Roman" w:cs="Times New Roman"/>
          <w:sz w:val="28"/>
          <w:szCs w:val="28"/>
        </w:rPr>
        <w:t xml:space="preserve"> может обжаловать его в месячный срок в главное бюро </w:t>
      </w:r>
      <w:r w:rsidRPr="00586A5D">
        <w:rPr>
          <w:rFonts w:ascii="Times New Roman" w:hAnsi="Times New Roman" w:cs="Times New Roman"/>
          <w:sz w:val="28"/>
          <w:szCs w:val="28"/>
        </w:rPr>
        <w:lastRenderedPageBreak/>
        <w:t xml:space="preserve">МСЭ по субъекту Российской Федерации путем подачи  письменного заявления в бюро МСЭ, проводившее медико-социальную экспертизу, либо в главное бюро МСЭ. Решение главного бюро МСЭ по субъекту Российской </w:t>
      </w:r>
      <w:proofErr w:type="gramStart"/>
      <w:r w:rsidRPr="00586A5D">
        <w:rPr>
          <w:rFonts w:ascii="Times New Roman" w:hAnsi="Times New Roman" w:cs="Times New Roman"/>
          <w:sz w:val="28"/>
          <w:szCs w:val="28"/>
        </w:rPr>
        <w:t>Федерации  может</w:t>
      </w:r>
      <w:proofErr w:type="gramEnd"/>
      <w:r w:rsidRPr="00586A5D">
        <w:rPr>
          <w:rFonts w:ascii="Times New Roman" w:hAnsi="Times New Roman" w:cs="Times New Roman"/>
          <w:sz w:val="28"/>
          <w:szCs w:val="28"/>
        </w:rPr>
        <w:t xml:space="preserve"> быть обжаловано, также в месячный срок, в Федеральное бюро МСЭ путем подачи заявления в главное бюро МСЭ по субъекту Российской Федерации, проводившее медико-социальную экспертизу, либо  в Федеральное бюро МСЭ (</w:t>
      </w:r>
      <w:smartTag w:uri="urn:schemas-microsoft-com:office:smarttags" w:element="metricconverter">
        <w:smartTagPr>
          <w:attr w:name="ProductID" w:val="127486, г"/>
        </w:smartTagPr>
        <w:r w:rsidRPr="00586A5D">
          <w:rPr>
            <w:rFonts w:ascii="Times New Roman" w:hAnsi="Times New Roman" w:cs="Times New Roman"/>
            <w:sz w:val="28"/>
            <w:szCs w:val="28"/>
          </w:rPr>
          <w:t>127486, г</w:t>
        </w:r>
      </w:smartTag>
      <w:r w:rsidRPr="00586A5D">
        <w:rPr>
          <w:rFonts w:ascii="Times New Roman" w:hAnsi="Times New Roman" w:cs="Times New Roman"/>
          <w:sz w:val="28"/>
          <w:szCs w:val="28"/>
        </w:rPr>
        <w:t xml:space="preserve">. Москва, ул. </w:t>
      </w:r>
      <w:proofErr w:type="spellStart"/>
      <w:r w:rsidRPr="00586A5D">
        <w:rPr>
          <w:rFonts w:ascii="Times New Roman" w:hAnsi="Times New Roman" w:cs="Times New Roman"/>
          <w:sz w:val="28"/>
          <w:szCs w:val="28"/>
        </w:rPr>
        <w:t>И.Сусанина</w:t>
      </w:r>
      <w:proofErr w:type="spellEnd"/>
      <w:r w:rsidRPr="00586A5D">
        <w:rPr>
          <w:rFonts w:ascii="Times New Roman" w:hAnsi="Times New Roman" w:cs="Times New Roman"/>
          <w:sz w:val="28"/>
          <w:szCs w:val="28"/>
        </w:rPr>
        <w:t>, д. 3).</w:t>
      </w:r>
    </w:p>
    <w:p w:rsidR="00D94418" w:rsidRPr="00586A5D" w:rsidRDefault="00D94418" w:rsidP="00D9441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>Кроме того, решение каждого из названных бюро может быть обжаловано в суд в порядке, предусмотренном законодательством Российской Федерации.</w:t>
      </w:r>
    </w:p>
    <w:p w:rsidR="00752EE7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2A2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752EE7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10DA2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52EE7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Минтруда России</w:t>
      </w:r>
      <w:r w:rsidR="00910DA2">
        <w:rPr>
          <w:rFonts w:ascii="Times New Roman" w:hAnsi="Times New Roman" w:cs="Times New Roman"/>
          <w:sz w:val="28"/>
          <w:szCs w:val="28"/>
        </w:rPr>
        <w:t xml:space="preserve">, врач по МСЭ                            А.А. Ярков </w:t>
      </w:r>
    </w:p>
    <w:p w:rsidR="00910DA2" w:rsidRDefault="00910DA2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910DA2" w:rsidRDefault="00910DA2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0DA2">
        <w:rPr>
          <w:rFonts w:ascii="Times New Roman" w:hAnsi="Times New Roman" w:cs="Times New Roman"/>
          <w:b/>
          <w:i/>
          <w:sz w:val="24"/>
          <w:szCs w:val="24"/>
        </w:rPr>
        <w:t xml:space="preserve"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</w:t>
      </w:r>
      <w:proofErr w:type="spellStart"/>
      <w:r w:rsidRPr="00910DA2">
        <w:rPr>
          <w:rFonts w:ascii="Times New Roman" w:hAnsi="Times New Roman" w:cs="Times New Roman"/>
          <w:b/>
          <w:i/>
          <w:sz w:val="24"/>
          <w:szCs w:val="24"/>
        </w:rPr>
        <w:t>пациентское</w:t>
      </w:r>
      <w:proofErr w:type="spellEnd"/>
      <w:r w:rsidRPr="00910DA2">
        <w:rPr>
          <w:rFonts w:ascii="Times New Roman" w:hAnsi="Times New Roman" w:cs="Times New Roman"/>
          <w:b/>
          <w:i/>
          <w:sz w:val="24"/>
          <w:szCs w:val="24"/>
        </w:rPr>
        <w:t xml:space="preserve"> сообщество – развиваем взаимодействие».</w:t>
      </w:r>
    </w:p>
    <w:sectPr w:rsidR="00910DA2" w:rsidRPr="00910DA2" w:rsidSect="00D94418">
      <w:footerReference w:type="default" r:id="rId8"/>
      <w:pgSz w:w="11906" w:h="16838"/>
      <w:pgMar w:top="1418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45F" w:rsidRDefault="00F9245F" w:rsidP="008C3B50">
      <w:pPr>
        <w:spacing w:after="0" w:line="240" w:lineRule="auto"/>
      </w:pPr>
      <w:r>
        <w:separator/>
      </w:r>
    </w:p>
  </w:endnote>
  <w:endnote w:type="continuationSeparator" w:id="0">
    <w:p w:rsidR="00F9245F" w:rsidRDefault="00F9245F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9732155"/>
    </w:sdtPr>
    <w:sdtEndPr/>
    <w:sdtContent>
      <w:p w:rsidR="008C3B50" w:rsidRDefault="007B7293">
        <w:pPr>
          <w:pStyle w:val="a6"/>
          <w:jc w:val="center"/>
        </w:pPr>
        <w:r>
          <w:fldChar w:fldCharType="begin"/>
        </w:r>
        <w:r w:rsidR="008C3B50">
          <w:instrText>PAGE   \* MERGEFORMAT</w:instrText>
        </w:r>
        <w:r>
          <w:fldChar w:fldCharType="separate"/>
        </w:r>
        <w:r w:rsidR="00582619">
          <w:rPr>
            <w:noProof/>
          </w:rPr>
          <w:t>2</w:t>
        </w:r>
        <w:r>
          <w:fldChar w:fldCharType="end"/>
        </w:r>
      </w:p>
    </w:sdtContent>
  </w:sdt>
  <w:p w:rsidR="008C3B50" w:rsidRDefault="008C3B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45F" w:rsidRDefault="00F9245F" w:rsidP="008C3B50">
      <w:pPr>
        <w:spacing w:after="0" w:line="240" w:lineRule="auto"/>
      </w:pPr>
      <w:r>
        <w:separator/>
      </w:r>
    </w:p>
  </w:footnote>
  <w:footnote w:type="continuationSeparator" w:id="0">
    <w:p w:rsidR="00F9245F" w:rsidRDefault="00F9245F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177A"/>
    <w:rsid w:val="0006335B"/>
    <w:rsid w:val="000E34BE"/>
    <w:rsid w:val="000E584C"/>
    <w:rsid w:val="0011150F"/>
    <w:rsid w:val="0018137E"/>
    <w:rsid w:val="001977A4"/>
    <w:rsid w:val="00211C90"/>
    <w:rsid w:val="00220AF4"/>
    <w:rsid w:val="002625DA"/>
    <w:rsid w:val="002A2FC1"/>
    <w:rsid w:val="002F3729"/>
    <w:rsid w:val="003F65E1"/>
    <w:rsid w:val="00405588"/>
    <w:rsid w:val="00481538"/>
    <w:rsid w:val="00481608"/>
    <w:rsid w:val="004A7CD0"/>
    <w:rsid w:val="004C7954"/>
    <w:rsid w:val="004D0E4A"/>
    <w:rsid w:val="00503DC7"/>
    <w:rsid w:val="00505AA5"/>
    <w:rsid w:val="00582619"/>
    <w:rsid w:val="005B22F6"/>
    <w:rsid w:val="005C16D1"/>
    <w:rsid w:val="005C713F"/>
    <w:rsid w:val="005E4EEC"/>
    <w:rsid w:val="00641171"/>
    <w:rsid w:val="00692ECC"/>
    <w:rsid w:val="006F7C0B"/>
    <w:rsid w:val="00752EE7"/>
    <w:rsid w:val="007A012D"/>
    <w:rsid w:val="007A5BD9"/>
    <w:rsid w:val="007B7293"/>
    <w:rsid w:val="007D177A"/>
    <w:rsid w:val="007E4728"/>
    <w:rsid w:val="008748C4"/>
    <w:rsid w:val="008A7F3A"/>
    <w:rsid w:val="008C3B50"/>
    <w:rsid w:val="00910DA2"/>
    <w:rsid w:val="00911EF3"/>
    <w:rsid w:val="009564E2"/>
    <w:rsid w:val="00991CAF"/>
    <w:rsid w:val="00996464"/>
    <w:rsid w:val="009B3743"/>
    <w:rsid w:val="009E0926"/>
    <w:rsid w:val="00A35C0F"/>
    <w:rsid w:val="00AB5340"/>
    <w:rsid w:val="00B34A9E"/>
    <w:rsid w:val="00B45765"/>
    <w:rsid w:val="00B5613B"/>
    <w:rsid w:val="00B95FFF"/>
    <w:rsid w:val="00C43E41"/>
    <w:rsid w:val="00CC2AAB"/>
    <w:rsid w:val="00CC764A"/>
    <w:rsid w:val="00CD1073"/>
    <w:rsid w:val="00D00FDB"/>
    <w:rsid w:val="00D862D8"/>
    <w:rsid w:val="00D94418"/>
    <w:rsid w:val="00DA6D2F"/>
    <w:rsid w:val="00DD668D"/>
    <w:rsid w:val="00E02E54"/>
    <w:rsid w:val="00E85ED0"/>
    <w:rsid w:val="00F13D5E"/>
    <w:rsid w:val="00F67214"/>
    <w:rsid w:val="00F9245F"/>
    <w:rsid w:val="00FB2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3EBA8AD-331C-4D45-B56D-E0B0CBDE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94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44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1F5BF-46C2-4B9A-9A06-25775B496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Наталья Кичигина</cp:lastModifiedBy>
  <cp:revision>26</cp:revision>
  <dcterms:created xsi:type="dcterms:W3CDTF">2019-02-19T15:18:00Z</dcterms:created>
  <dcterms:modified xsi:type="dcterms:W3CDTF">2019-07-08T10:43:00Z</dcterms:modified>
</cp:coreProperties>
</file>