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ACE" w:rsidRPr="00FF4ACE" w:rsidRDefault="00FF4ACE" w:rsidP="00FF4A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4ACE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eastAsia="ru-RU"/>
        </w:rPr>
        <w:t>Вопрос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FF4ACE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eastAsia="ru-RU"/>
        </w:rPr>
        <w:t>-  какой приказ Минтруда о том, что пациент, который имеет паллиативный статус должен быть оформлен на МСЭ и освидетельствован в течени</w:t>
      </w:r>
      <w:proofErr w:type="gramStart"/>
      <w:r w:rsidRPr="00FF4ACE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FF4ACE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eastAsia="ru-RU"/>
        </w:rPr>
        <w:t xml:space="preserve"> 15 дней.?</w:t>
      </w:r>
      <w:r w:rsidRPr="00FF4ACE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br/>
      </w:r>
    </w:p>
    <w:p w:rsidR="00FF4ACE" w:rsidRPr="00FF4ACE" w:rsidRDefault="00FF4ACE" w:rsidP="00FF4AC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FF4ACE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С уважением, </w:t>
      </w:r>
      <w:proofErr w:type="spellStart"/>
      <w:r w:rsidRPr="00FF4ACE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Глухова</w:t>
      </w:r>
      <w:proofErr w:type="spellEnd"/>
      <w:r w:rsidRPr="00FF4ACE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Марина Николаевна</w:t>
      </w:r>
      <w:r w:rsidRPr="00FF4ACE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br/>
        <w:t>Вице-президент ВООГ "Содействие"</w:t>
      </w:r>
      <w:r w:rsidRPr="00FF4ACE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br/>
        <w:t>по Сибирскому, Уральскому и Дальневосточному округам, </w:t>
      </w:r>
      <w:r w:rsidRPr="00FF4ACE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br/>
        <w:t>региональный представитель по Иркутской области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965E56" w:rsidRDefault="00965E56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4A6D88" w:rsidP="001F65C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Уважаемая </w:t>
      </w:r>
      <w:r w:rsidR="00FF4A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Марина Николаевна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C43E41" w:rsidRDefault="00C43E41" w:rsidP="001F65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F4ACE" w:rsidRDefault="005E4EEC" w:rsidP="001F65C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</w:t>
      </w:r>
      <w:r w:rsidR="007729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пунктом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FF4A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="00D805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="005D3E9D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A552FD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 признания лица инвалидом, утвержденных постановлением Правительства Российской Федерации от 20.02.2006 г. № 95 (далее - Правила)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FF4ACE">
        <w:rPr>
          <w:rFonts w:ascii="Times New Roman" w:hAnsi="Times New Roman" w:cs="Times New Roman"/>
          <w:sz w:val="28"/>
          <w:szCs w:val="28"/>
        </w:rPr>
        <w:t>гражданин направляется на медико-социальную экспертизу (далее - МСЭ) медицинской организацией независимо от ее организационно-правовой формы, органом, осуществляющим пенсионное обеспечение, либо органом социальной защиты населения с письменного согласия гражданина (его законного или уполномоченного представителя).</w:t>
      </w:r>
      <w:proofErr w:type="gramEnd"/>
    </w:p>
    <w:p w:rsidR="00FF4ACE" w:rsidRDefault="00FF4ACE" w:rsidP="001F65C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16 Правил установлено, что </w:t>
      </w:r>
      <w:r w:rsidRPr="00FF4ACE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на МСЭ медицинской организацией утверждается Министерством труда и социальной защиты Российской Федерации и Министерством здравоохранения Российской Федерации.</w:t>
      </w:r>
    </w:p>
    <w:p w:rsidR="00FF4ACE" w:rsidRDefault="00FF4ACE" w:rsidP="001F65C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Актуальная редакция формы направления на МСЭ медицинской организацией утверждена приказом Минтруда России и Минздрава России </w:t>
      </w:r>
      <w:r w:rsidR="001F65C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№ 578н/№606н от 06.09.2018 г.</w:t>
      </w:r>
    </w:p>
    <w:p w:rsidR="00FF4ACE" w:rsidRDefault="00FF4ACE" w:rsidP="001F65C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3 формы направления на МСЭ медицинской организацией предусмотрена отметка о нуждаемости гражданина в оказании паллиативной </w:t>
      </w:r>
      <w:r w:rsidR="001F65C1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>
        <w:rPr>
          <w:rFonts w:ascii="Times New Roman" w:hAnsi="Times New Roman" w:cs="Times New Roman"/>
          <w:sz w:val="28"/>
          <w:szCs w:val="28"/>
        </w:rPr>
        <w:t>помощи, которая заполняется медицинской организацией при направлении гражданина на МСЭ.</w:t>
      </w:r>
    </w:p>
    <w:p w:rsidR="00FF4ACE" w:rsidRDefault="00FF4ACE" w:rsidP="001F65C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Критерии отнесения пациентов к категории нуждающихся в оказании паллиативной помощи </w:t>
      </w:r>
      <w:r w:rsidR="006838A6">
        <w:rPr>
          <w:rFonts w:ascii="Times New Roman" w:hAnsi="Times New Roman" w:cs="Times New Roman"/>
          <w:sz w:val="28"/>
          <w:szCs w:val="28"/>
        </w:rPr>
        <w:t xml:space="preserve">приведены в приказах Минздрава России </w:t>
      </w:r>
      <w:r w:rsidR="001F65C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838A6">
        <w:rPr>
          <w:rFonts w:ascii="Times New Roman" w:hAnsi="Times New Roman" w:cs="Times New Roman"/>
          <w:sz w:val="28"/>
          <w:szCs w:val="28"/>
        </w:rPr>
        <w:t>от 14.04.2015 г. № 187н «Об утверждении порядка оказания паллиативной медицинской помощи взрослому населению» и от 14.04.2015 г. № 193н «Об утверждении порядка оказания паллиативной медицинской помощи детям».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838A6" w:rsidRPr="003D6B0D" w:rsidRDefault="006838A6" w:rsidP="001F65C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6B0D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Приведенные выше приказы Минздрава России не содержат указаний о необходимости направления пациентов, признанных нуждающимися в паллиативной </w:t>
      </w:r>
      <w:r w:rsidR="001F65C1" w:rsidRPr="003D6B0D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медицинской </w:t>
      </w:r>
      <w:r w:rsidRPr="003D6B0D">
        <w:rPr>
          <w:rFonts w:ascii="Times New Roman" w:hAnsi="Times New Roman" w:cs="Times New Roman"/>
          <w:b/>
          <w:sz w:val="28"/>
          <w:szCs w:val="28"/>
          <w:u w:val="single"/>
        </w:rPr>
        <w:t>помощи, на МСЭ в течение 15 дней или иного конкретного срока.</w:t>
      </w:r>
    </w:p>
    <w:p w:rsidR="006838A6" w:rsidRDefault="006838A6" w:rsidP="001F65C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Вместе с тем, в соответствии с пунктом 24 Правил (в редакции постановления Правительства Российской Федерации </w:t>
      </w:r>
      <w:r w:rsidR="001F65C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16.05.2019 г. № 607),  МСЭ проводится по направлению на МСЭ, поступившему из медицинской организации, органа, осуществляющего пенсионное обеспечение, или органа социальной защиты населения, а также по заявлению о проведении МСЭ, поданному гражданином (его законным </w:t>
      </w:r>
      <w:r>
        <w:rPr>
          <w:rFonts w:ascii="Times New Roman" w:hAnsi="Times New Roman" w:cs="Times New Roman"/>
          <w:sz w:val="28"/>
          <w:szCs w:val="28"/>
        </w:rPr>
        <w:lastRenderedPageBreak/>
        <w:t>или уполномоченным представителем) в бюро, в случаях, предусмотренных пунктами 19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19(4) Правил.</w:t>
      </w:r>
    </w:p>
    <w:p w:rsidR="006838A6" w:rsidRDefault="006838A6" w:rsidP="001F65C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бюро организуется регистрация поступивших направлений на МСЭ и заявлений граждан о проведении МСЭ.</w:t>
      </w:r>
    </w:p>
    <w:p w:rsidR="006838A6" w:rsidRDefault="006838A6" w:rsidP="001F65C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поступивших документов бюро (главное бюро, Федеральное бюро) принимает решение о месте проведения МСЭ ил</w:t>
      </w:r>
      <w:proofErr w:type="gramStart"/>
      <w:r>
        <w:rPr>
          <w:rFonts w:ascii="Times New Roman" w:hAnsi="Times New Roman" w:cs="Times New Roman"/>
          <w:sz w:val="28"/>
          <w:szCs w:val="28"/>
        </w:rPr>
        <w:t>и о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заочном проведении, а также определяет дату проведения МСЭ и направляет гражданину приглашение для проведения МСЭ.</w:t>
      </w:r>
    </w:p>
    <w:p w:rsidR="006838A6" w:rsidRDefault="006838A6" w:rsidP="001F65C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12 Административного регламента по предоставлению государственной услуги по проведению медико-социальной экспертизы, утвержденного приказом Минтруда России от 29.01.2014 г. № 59н</w:t>
      </w:r>
      <w:r w:rsidR="001F65C1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</w:t>
      </w:r>
      <w:r>
        <w:rPr>
          <w:rFonts w:ascii="Times New Roman" w:hAnsi="Times New Roman" w:cs="Times New Roman"/>
          <w:sz w:val="28"/>
          <w:szCs w:val="28"/>
        </w:rPr>
        <w:t xml:space="preserve">, срок предоставления государственной услуги в </w:t>
      </w:r>
      <w:r w:rsidR="001F65C1">
        <w:rPr>
          <w:rFonts w:ascii="Times New Roman" w:hAnsi="Times New Roman" w:cs="Times New Roman"/>
          <w:sz w:val="28"/>
          <w:szCs w:val="28"/>
        </w:rPr>
        <w:t>бюро (главном бюро, Федеральном бюро) не может превышать одного месяца с даты подачи получателем государственной услуги заявления о предоставлении государственной услуги со всеми необходимыми документами.</w:t>
      </w:r>
      <w:proofErr w:type="gramEnd"/>
    </w:p>
    <w:p w:rsidR="001F65C1" w:rsidRDefault="001F65C1" w:rsidP="001F65C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Таким образом, исходя из вышеизложенного, решение об установлении инвалидности (или иное решение учреждения МСЭ в зависимости от заявленной цели медико-социальной экспертизы) выносится бюро (главным бюро, Федеральным бюро) МСЭ не позднее 30 календарных дней после поступления в учреждение МСЭ направления на МСЭ или заявления гражданина о проведении МСЭ.</w:t>
      </w:r>
      <w:proofErr w:type="gramEnd"/>
    </w:p>
    <w:p w:rsidR="001F65C1" w:rsidRPr="003D6B0D" w:rsidRDefault="001F65C1" w:rsidP="001F65C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6B0D">
        <w:rPr>
          <w:rFonts w:ascii="Times New Roman" w:hAnsi="Times New Roman" w:cs="Times New Roman"/>
          <w:b/>
          <w:sz w:val="28"/>
          <w:szCs w:val="28"/>
          <w:u w:val="single"/>
        </w:rPr>
        <w:t>Правила, как и Административный регламент, не содержат специальных указаний о сроках проведения МСЭ граждан, в направлении на МСЭ которых указана нуждаемость в паллиативной медицинской помощи.</w:t>
      </w:r>
    </w:p>
    <w:p w:rsidR="001F65C1" w:rsidRPr="003D6B0D" w:rsidRDefault="001F65C1" w:rsidP="001F65C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3D6B0D">
        <w:rPr>
          <w:rFonts w:ascii="Times New Roman" w:hAnsi="Times New Roman" w:cs="Times New Roman"/>
          <w:b/>
          <w:sz w:val="28"/>
          <w:szCs w:val="28"/>
          <w:u w:val="single"/>
        </w:rPr>
        <w:t xml:space="preserve">Однако с целью сокращения этих сроков и скорейшего установления инвалидности таким пациентам ФГБУ «Федеральное бюро медико-социальной экспертизы» Минтруда России (далее – Федеральное бюро) направило во все главные бюро МСЭ по субъектам Российской Федерации письмо от 26.10.2018 г. № 38406/2018 (прилагается) с настоятельной просьбой при освидетельствовании граждан, нуждающихся в паллиативной медицинской помощи, сократить срок вынесения решения до 14 календарных дней. </w:t>
      </w:r>
      <w:proofErr w:type="gramEnd"/>
    </w:p>
    <w:p w:rsidR="006838A6" w:rsidRDefault="001F65C1" w:rsidP="001F65C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указанные выше рекомендованные сроки освидетельствования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паллиативных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пациентов федеральными учреждениями МСЭ соблюдаются. </w:t>
      </w:r>
    </w:p>
    <w:p w:rsidR="006838A6" w:rsidRDefault="006838A6" w:rsidP="001F65C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EE7" w:rsidRPr="003D57EB" w:rsidRDefault="006838A6" w:rsidP="001F65C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726" w:rsidRPr="003D57EB" w:rsidRDefault="00752EE7" w:rsidP="001F65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Pr="003D57EB" w:rsidRDefault="00752EE7" w:rsidP="001F65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Pr="003D57EB" w:rsidRDefault="00752EE7" w:rsidP="001F65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Pr="003D57EB" w:rsidRDefault="00752EE7" w:rsidP="001F65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, врач по МСЭ                        </w:t>
      </w:r>
      <w:r w:rsidR="008668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    </w:t>
      </w:r>
      <w:r w:rsidR="008668B9">
        <w:rPr>
          <w:rFonts w:ascii="Times New Roman" w:hAnsi="Times New Roman" w:cs="Times New Roman"/>
          <w:sz w:val="28"/>
          <w:szCs w:val="28"/>
        </w:rPr>
        <w:t xml:space="preserve">       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А.А. Ярков </w:t>
      </w:r>
    </w:p>
    <w:p w:rsidR="00910DA2" w:rsidRPr="003D57EB" w:rsidRDefault="00910DA2" w:rsidP="001F65C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Default="00910DA2" w:rsidP="001F65C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57EB">
        <w:rPr>
          <w:rFonts w:ascii="Times New Roman" w:hAnsi="Times New Roman" w:cs="Times New Roman"/>
          <w:b/>
          <w:i/>
          <w:sz w:val="28"/>
          <w:szCs w:val="28"/>
        </w:rPr>
        <w:t xml:space="preserve"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</w:t>
      </w:r>
      <w:proofErr w:type="spellStart"/>
      <w:r w:rsidRPr="003D57EB">
        <w:rPr>
          <w:rFonts w:ascii="Times New Roman" w:hAnsi="Times New Roman" w:cs="Times New Roman"/>
          <w:b/>
          <w:i/>
          <w:sz w:val="28"/>
          <w:szCs w:val="28"/>
        </w:rPr>
        <w:t>пациентское</w:t>
      </w:r>
      <w:proofErr w:type="spellEnd"/>
      <w:r w:rsidRPr="003D57EB">
        <w:rPr>
          <w:rFonts w:ascii="Times New Roman" w:hAnsi="Times New Roman" w:cs="Times New Roman"/>
          <w:b/>
          <w:i/>
          <w:sz w:val="28"/>
          <w:szCs w:val="28"/>
        </w:rPr>
        <w:t xml:space="preserve"> сообщество – развиваем взаимодействие».</w:t>
      </w:r>
    </w:p>
    <w:p w:rsidR="005418F2" w:rsidRDefault="005418F2" w:rsidP="001F65C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18F2" w:rsidRDefault="005418F2" w:rsidP="001F65C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18F2" w:rsidRDefault="005418F2" w:rsidP="001F65C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18F2" w:rsidRDefault="005418F2" w:rsidP="001F65C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18F2" w:rsidRDefault="005418F2" w:rsidP="001F65C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18F2" w:rsidRDefault="005418F2" w:rsidP="001F65C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18F2" w:rsidRDefault="005418F2" w:rsidP="001F65C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18F2" w:rsidRDefault="005418F2" w:rsidP="001F65C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18F2" w:rsidRDefault="005418F2" w:rsidP="001F65C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18F2" w:rsidRDefault="005418F2" w:rsidP="001F65C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18F2" w:rsidRDefault="005418F2" w:rsidP="001F65C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18F2" w:rsidRDefault="005418F2" w:rsidP="001F65C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18F2" w:rsidRDefault="005418F2" w:rsidP="001F65C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18F2" w:rsidRDefault="005418F2" w:rsidP="001F65C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18F2" w:rsidRDefault="005418F2" w:rsidP="001F65C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18F2" w:rsidRDefault="005418F2" w:rsidP="001F65C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18F2" w:rsidRDefault="005418F2" w:rsidP="001F65C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18F2" w:rsidRDefault="005418F2" w:rsidP="001F65C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18F2" w:rsidRDefault="005418F2" w:rsidP="001F65C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18F2" w:rsidRDefault="005418F2" w:rsidP="001F65C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18F2" w:rsidRDefault="005418F2" w:rsidP="001F65C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18F2" w:rsidRDefault="005418F2" w:rsidP="001F65C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18F2" w:rsidRDefault="005418F2" w:rsidP="001F65C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18F2" w:rsidRDefault="005418F2" w:rsidP="001F65C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18F2" w:rsidRDefault="005418F2" w:rsidP="001F65C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18F2" w:rsidRDefault="005418F2" w:rsidP="001F65C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18F2" w:rsidRPr="005418F2" w:rsidRDefault="005418F2" w:rsidP="005418F2">
      <w:pPr>
        <w:autoSpaceDE w:val="0"/>
        <w:autoSpaceDN w:val="0"/>
        <w:adjustRightInd w:val="0"/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418F2">
        <w:rPr>
          <w:rFonts w:ascii="Times New Roman" w:hAnsi="Times New Roman" w:cs="Times New Roman"/>
          <w:i/>
          <w:sz w:val="28"/>
          <w:szCs w:val="28"/>
        </w:rPr>
        <w:t>Приложение</w:t>
      </w:r>
    </w:p>
    <w:p w:rsidR="005418F2" w:rsidRDefault="005418F2" w:rsidP="005418F2">
      <w:pPr>
        <w:autoSpaceDE w:val="0"/>
        <w:autoSpaceDN w:val="0"/>
        <w:adjustRightInd w:val="0"/>
        <w:spacing w:after="0" w:line="276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418F2" w:rsidRDefault="005418F2" w:rsidP="00541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ФЕДЕРАЛЬНОЕ ГОСУДАРСТВЕННОЕ БЮДЖЕТНОЕ УЧРЕЖДЕНИЕ</w:t>
      </w:r>
    </w:p>
    <w:p w:rsidR="005418F2" w:rsidRDefault="005418F2" w:rsidP="00541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ФЕДЕРАЛЬНОЕ БЮРО МЕДИКО-СОЦИАЛЬНОЙ ЭКСПЕРТИЗЫ</w:t>
      </w:r>
    </w:p>
    <w:p w:rsidR="005418F2" w:rsidRDefault="005418F2" w:rsidP="00541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МИНИСТЕРСТВА ТРУДА И СОЦИАЛЬНОЙ ЗАЩИТЫ РОССИЙСКОЙ ФЕДЕРАЦИИ</w:t>
      </w:r>
    </w:p>
    <w:p w:rsidR="005418F2" w:rsidRDefault="005418F2" w:rsidP="005418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418F2" w:rsidRDefault="005418F2" w:rsidP="00541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:rsidR="005418F2" w:rsidRDefault="005418F2" w:rsidP="00541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26 октября 2018 г. N 38406/2018</w:t>
      </w:r>
    </w:p>
    <w:p w:rsidR="005418F2" w:rsidRDefault="005418F2" w:rsidP="00541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18F2" w:rsidRDefault="005418F2" w:rsidP="00541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СРОКАМ</w:t>
      </w:r>
    </w:p>
    <w:p w:rsidR="005418F2" w:rsidRDefault="005418F2" w:rsidP="00541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ПРОВЕДЕНИЯ МСЭ ГРАЖДАНАМ, НУЖДАЮЩИМСЯ</w:t>
      </w:r>
    </w:p>
    <w:p w:rsidR="005418F2" w:rsidRDefault="005418F2" w:rsidP="00541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ПАЛЛИАТИВНОЙ ПОМОЩИ</w:t>
      </w:r>
    </w:p>
    <w:p w:rsidR="005418F2" w:rsidRDefault="005418F2" w:rsidP="00541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8F2" w:rsidRPr="005418F2" w:rsidRDefault="005418F2" w:rsidP="005418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8F2">
        <w:rPr>
          <w:rFonts w:ascii="Times New Roman" w:hAnsi="Times New Roman" w:cs="Times New Roman"/>
          <w:sz w:val="24"/>
          <w:szCs w:val="24"/>
        </w:rPr>
        <w:t>Федеральное государственное бюджетное учреждение "Федеральное бюро медико-социальной экспертизы" Министерства труда и социальной защиты Российской Федерации (далее - Федеральное бюро), в связи с обращениями руководителей федеральных государственных учреждений медико-социальной экспертизы по порядку проведения медико-социальной экспертизы отдельным категориям граждан, сообщает.</w:t>
      </w:r>
    </w:p>
    <w:p w:rsidR="005418F2" w:rsidRPr="005418F2" w:rsidRDefault="005418F2" w:rsidP="005418F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18F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history="1">
        <w:r w:rsidRPr="005418F2">
          <w:rPr>
            <w:rFonts w:ascii="Times New Roman" w:hAnsi="Times New Roman" w:cs="Times New Roman"/>
            <w:sz w:val="24"/>
            <w:szCs w:val="24"/>
          </w:rPr>
          <w:t>пунктом 12</w:t>
        </w:r>
      </w:hyperlink>
      <w:r w:rsidRPr="005418F2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по предоставлению государственной услуги по проведению медико-социальной экспертизы, утвержденного приказом Минтруда России от 29.01.2014 N 59н, срок предоставления государственной услуги в бюро (главном бюро, Федеральном бюро) не может превышать одного месяца с даты подачи получателем государственной услуги заявления о предоставлении государственной услуги со всеми необходимыми документами.</w:t>
      </w:r>
      <w:proofErr w:type="gramEnd"/>
    </w:p>
    <w:p w:rsidR="005418F2" w:rsidRPr="005418F2" w:rsidRDefault="005418F2" w:rsidP="005418F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18F2">
        <w:rPr>
          <w:rFonts w:ascii="Times New Roman" w:hAnsi="Times New Roman" w:cs="Times New Roman"/>
          <w:sz w:val="24"/>
          <w:szCs w:val="24"/>
        </w:rPr>
        <w:t>При освидетельствовании граждан, нуждающихся в паллиативной медицинской помощи, подтвержденной медицинской организацией, Федеральное бюро настоятельно рекомендует срок проведения медико-социальной экспертизы в бюро (главном бюро, Федеральном бюро) на дому, по месту нахождения гражданина - в медицинской организации, оказывающей медицинскую помощь в стационарных условиях, в организации социального обслуживания, оказывающей социальные услуги в стационарной форме социального обслуживания, в исправительном учреждении сократить до 14 календарных дней</w:t>
      </w:r>
      <w:proofErr w:type="gramEnd"/>
      <w:r w:rsidRPr="005418F2">
        <w:rPr>
          <w:rFonts w:ascii="Times New Roman" w:hAnsi="Times New Roman" w:cs="Times New Roman"/>
          <w:sz w:val="24"/>
          <w:szCs w:val="24"/>
        </w:rPr>
        <w:t xml:space="preserve"> с момента поступления в бюро (главное бюро, Федеральное бюро) документов, предусмотренных </w:t>
      </w:r>
      <w:hyperlink r:id="rId9" w:history="1">
        <w:r w:rsidRPr="005418F2">
          <w:rPr>
            <w:rFonts w:ascii="Times New Roman" w:hAnsi="Times New Roman" w:cs="Times New Roman"/>
            <w:sz w:val="24"/>
            <w:szCs w:val="24"/>
          </w:rPr>
          <w:t>пунктами 15</w:t>
        </w:r>
      </w:hyperlink>
      <w:r w:rsidRPr="005418F2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5418F2">
          <w:rPr>
            <w:rFonts w:ascii="Times New Roman" w:hAnsi="Times New Roman" w:cs="Times New Roman"/>
            <w:sz w:val="24"/>
            <w:szCs w:val="24"/>
          </w:rPr>
          <w:t>16</w:t>
        </w:r>
      </w:hyperlink>
      <w:r w:rsidRPr="005418F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5418F2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5418F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5418F2">
          <w:rPr>
            <w:rFonts w:ascii="Times New Roman" w:hAnsi="Times New Roman" w:cs="Times New Roman"/>
            <w:sz w:val="24"/>
            <w:szCs w:val="24"/>
          </w:rPr>
          <w:t>19</w:t>
        </w:r>
      </w:hyperlink>
      <w:r w:rsidRPr="005418F2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5418F2">
          <w:rPr>
            <w:rFonts w:ascii="Times New Roman" w:hAnsi="Times New Roman" w:cs="Times New Roman"/>
            <w:sz w:val="24"/>
            <w:szCs w:val="24"/>
          </w:rPr>
          <w:t>19</w:t>
        </w:r>
      </w:hyperlink>
      <w:r w:rsidRPr="005418F2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5418F2">
          <w:rPr>
            <w:rFonts w:ascii="Times New Roman" w:hAnsi="Times New Roman" w:cs="Times New Roman"/>
            <w:sz w:val="24"/>
            <w:szCs w:val="24"/>
          </w:rPr>
          <w:t>19(1)</w:t>
        </w:r>
      </w:hyperlink>
      <w:r w:rsidRPr="005418F2">
        <w:rPr>
          <w:rFonts w:ascii="Times New Roman" w:hAnsi="Times New Roman" w:cs="Times New Roman"/>
          <w:sz w:val="24"/>
          <w:szCs w:val="24"/>
        </w:rPr>
        <w:t xml:space="preserve"> Правил признания лица инвалидом (далее - Правила), утвержденных постановлением Правительства Российской Федерации от 20.02.2006 N 95.</w:t>
      </w:r>
    </w:p>
    <w:p w:rsidR="005418F2" w:rsidRPr="005418F2" w:rsidRDefault="005418F2" w:rsidP="005418F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8F2">
        <w:rPr>
          <w:rFonts w:ascii="Times New Roman" w:hAnsi="Times New Roman" w:cs="Times New Roman"/>
          <w:sz w:val="24"/>
          <w:szCs w:val="24"/>
        </w:rPr>
        <w:t xml:space="preserve">При этом гражданам, имеющим заболевания, дефекты, необратимые морфологические изменения, нарушения функций органов и систем организма, предусмотренные </w:t>
      </w:r>
      <w:hyperlink r:id="rId15" w:history="1">
        <w:r w:rsidRPr="005418F2">
          <w:rPr>
            <w:rFonts w:ascii="Times New Roman" w:hAnsi="Times New Roman" w:cs="Times New Roman"/>
            <w:sz w:val="24"/>
            <w:szCs w:val="24"/>
          </w:rPr>
          <w:t>разделом IV</w:t>
        </w:r>
      </w:hyperlink>
      <w:r w:rsidRPr="005418F2">
        <w:rPr>
          <w:rFonts w:ascii="Times New Roman" w:hAnsi="Times New Roman" w:cs="Times New Roman"/>
          <w:sz w:val="24"/>
          <w:szCs w:val="24"/>
        </w:rPr>
        <w:t xml:space="preserve"> приложения к Правилам, инвалидность устанавливается при заочном освидетельствовании.</w:t>
      </w:r>
    </w:p>
    <w:p w:rsidR="005418F2" w:rsidRDefault="005418F2" w:rsidP="00541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8F2" w:rsidRDefault="005418F2" w:rsidP="005418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руководителя</w:t>
      </w:r>
    </w:p>
    <w:p w:rsidR="005418F2" w:rsidRDefault="005418F2" w:rsidP="005418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С.И.КОЗЛОВ</w:t>
      </w:r>
    </w:p>
    <w:p w:rsidR="005418F2" w:rsidRPr="005418F2" w:rsidRDefault="005418F2" w:rsidP="005418F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418F2" w:rsidRPr="005418F2" w:rsidSect="00752EE7">
      <w:footerReference w:type="default" r:id="rId16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5C1" w:rsidRDefault="001F65C1" w:rsidP="008C3B50">
      <w:pPr>
        <w:spacing w:after="0" w:line="240" w:lineRule="auto"/>
      </w:pPr>
      <w:r>
        <w:separator/>
      </w:r>
    </w:p>
  </w:endnote>
  <w:endnote w:type="continuationSeparator" w:id="0">
    <w:p w:rsidR="001F65C1" w:rsidRDefault="001F65C1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690226"/>
      <w:docPartObj>
        <w:docPartGallery w:val="Page Numbers (Bottom of Page)"/>
        <w:docPartUnique/>
      </w:docPartObj>
    </w:sdtPr>
    <w:sdtContent>
      <w:p w:rsidR="001F65C1" w:rsidRDefault="00873374">
        <w:pPr>
          <w:pStyle w:val="a6"/>
          <w:jc w:val="center"/>
        </w:pPr>
        <w:fldSimple w:instr="PAGE   \* MERGEFORMAT">
          <w:r w:rsidR="003D6B0D">
            <w:rPr>
              <w:noProof/>
            </w:rPr>
            <w:t>5</w:t>
          </w:r>
        </w:fldSimple>
      </w:p>
    </w:sdtContent>
  </w:sdt>
  <w:p w:rsidR="001F65C1" w:rsidRDefault="001F65C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5C1" w:rsidRDefault="001F65C1" w:rsidP="008C3B50">
      <w:pPr>
        <w:spacing w:after="0" w:line="240" w:lineRule="auto"/>
      </w:pPr>
      <w:r>
        <w:separator/>
      </w:r>
    </w:p>
  </w:footnote>
  <w:footnote w:type="continuationSeparator" w:id="0">
    <w:p w:rsidR="001F65C1" w:rsidRDefault="001F65C1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77A"/>
    <w:rsid w:val="00035BA2"/>
    <w:rsid w:val="0006335B"/>
    <w:rsid w:val="00084788"/>
    <w:rsid w:val="000E584C"/>
    <w:rsid w:val="0010528B"/>
    <w:rsid w:val="0011150F"/>
    <w:rsid w:val="00125E66"/>
    <w:rsid w:val="0018137E"/>
    <w:rsid w:val="001977A4"/>
    <w:rsid w:val="001E5012"/>
    <w:rsid w:val="001F65C1"/>
    <w:rsid w:val="00211C90"/>
    <w:rsid w:val="002625DA"/>
    <w:rsid w:val="0036089A"/>
    <w:rsid w:val="003D57EB"/>
    <w:rsid w:val="003D6B0D"/>
    <w:rsid w:val="003E1380"/>
    <w:rsid w:val="00473870"/>
    <w:rsid w:val="004A6D88"/>
    <w:rsid w:val="004A7CD0"/>
    <w:rsid w:val="004C7954"/>
    <w:rsid w:val="004D0E4A"/>
    <w:rsid w:val="00503DC7"/>
    <w:rsid w:val="00504F8A"/>
    <w:rsid w:val="00505AA5"/>
    <w:rsid w:val="005349AC"/>
    <w:rsid w:val="005418F2"/>
    <w:rsid w:val="00565FEE"/>
    <w:rsid w:val="005B22F6"/>
    <w:rsid w:val="005C16D1"/>
    <w:rsid w:val="005D3E9D"/>
    <w:rsid w:val="005D5267"/>
    <w:rsid w:val="005E4EEC"/>
    <w:rsid w:val="00604D9A"/>
    <w:rsid w:val="006838A6"/>
    <w:rsid w:val="00692ECC"/>
    <w:rsid w:val="006F7C0B"/>
    <w:rsid w:val="00712726"/>
    <w:rsid w:val="00744C82"/>
    <w:rsid w:val="00752EE7"/>
    <w:rsid w:val="00772928"/>
    <w:rsid w:val="007A012D"/>
    <w:rsid w:val="007D177A"/>
    <w:rsid w:val="00841F18"/>
    <w:rsid w:val="008668B9"/>
    <w:rsid w:val="00873374"/>
    <w:rsid w:val="008C3B50"/>
    <w:rsid w:val="00910DA2"/>
    <w:rsid w:val="009564E2"/>
    <w:rsid w:val="00965E56"/>
    <w:rsid w:val="009B3743"/>
    <w:rsid w:val="009E0926"/>
    <w:rsid w:val="00A552FD"/>
    <w:rsid w:val="00A9223D"/>
    <w:rsid w:val="00B34A9E"/>
    <w:rsid w:val="00B5613B"/>
    <w:rsid w:val="00B75781"/>
    <w:rsid w:val="00C43E41"/>
    <w:rsid w:val="00C6339C"/>
    <w:rsid w:val="00CC764A"/>
    <w:rsid w:val="00D00FDB"/>
    <w:rsid w:val="00D4261D"/>
    <w:rsid w:val="00D805EC"/>
    <w:rsid w:val="00D862D8"/>
    <w:rsid w:val="00DD668D"/>
    <w:rsid w:val="00DE265B"/>
    <w:rsid w:val="00E064CE"/>
    <w:rsid w:val="00E36886"/>
    <w:rsid w:val="00E85ED0"/>
    <w:rsid w:val="00EE20A1"/>
    <w:rsid w:val="00F861CC"/>
    <w:rsid w:val="00FB31CA"/>
    <w:rsid w:val="00FF4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FF4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39EEA6D78AE69D2C421A978B57CB1E34DD5AE6037EB214E6937205E9891DE69273B8B5737056B1D6DF2AB9B42274E3923AB4FD32ACA2C9c6E4O" TargetMode="External"/><Relationship Id="rId13" Type="http://schemas.openxmlformats.org/officeDocument/2006/relationships/hyperlink" Target="consultantplus://offline/ref=CB39EEA6D78AE69D2C421A978B57CB1E36D95FEC0E73B214E6937205E9891DE69273B8B5737057B2D1DF2AB9B42274E3923AB4FD32ACA2C9c6E4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B39EEA6D78AE69D2C421A978B57CB1E36D95FEC0E73B214E6937205E9891DE69273B8B5737057B7D7DF2AB9B42274E3923AB4FD32ACA2C9c6E4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B39EEA6D78AE69D2C421A978B57CB1E36D95FEC0E73B214E6937205E9891DE69273B8B5737056B7D4DF2AB9B42274E3923AB4FD32ACA2C9c6E4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B39EEA6D78AE69D2C421A978B57CB1E36D95FEC0E73B214E6937205E9891DE69273B8B572715DE082902BE5F37767E0963AB6F92DcAE7O" TargetMode="External"/><Relationship Id="rId10" Type="http://schemas.openxmlformats.org/officeDocument/2006/relationships/hyperlink" Target="consultantplus://offline/ref=CB39EEA6D78AE69D2C421A978B57CB1E36D95FEC0E73B214E6937205E9891DE69273B8B5727B02E5978173EBF06979E48C26B4F8c2E5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39EEA6D78AE69D2C421A978B57CB1E36D95FEC0E73B214E6937205E9891DE69273B8B5737057B7D1DF2AB9B42274E3923AB4FD32ACA2C9c6E4O" TargetMode="External"/><Relationship Id="rId14" Type="http://schemas.openxmlformats.org/officeDocument/2006/relationships/hyperlink" Target="consultantplus://offline/ref=CB39EEA6D78AE69D2C421A978B57CB1E36D95FEC0E73B214E6937205E9891DE69273B8B5737057B7D5DF2AB9B42274E3923AB4FD32ACA2C9c6E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970E9-774E-408B-BC55-0A8FC360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5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Yarkov_aa</cp:lastModifiedBy>
  <cp:revision>20</cp:revision>
  <dcterms:created xsi:type="dcterms:W3CDTF">2019-02-19T15:18:00Z</dcterms:created>
  <dcterms:modified xsi:type="dcterms:W3CDTF">2019-05-28T08:16:00Z</dcterms:modified>
</cp:coreProperties>
</file>